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87034" w14:textId="77777777" w:rsidR="00D47336" w:rsidRPr="000F69AD" w:rsidRDefault="00D47336" w:rsidP="00D47336">
      <w:pPr>
        <w:pStyle w:val="normal0"/>
        <w:rPr>
          <w:rFonts w:asciiTheme="majorHAnsi" w:eastAsia="Open Sans" w:hAnsiTheme="majorHAnsi"/>
          <w:sz w:val="24"/>
          <w:szCs w:val="24"/>
        </w:rPr>
      </w:pPr>
      <w:bookmarkStart w:id="0" w:name="_GoBack"/>
      <w:bookmarkEnd w:id="0"/>
      <w:r w:rsidRPr="000F69AD">
        <w:rPr>
          <w:rFonts w:asciiTheme="majorHAnsi" w:eastAsia="Open Sans" w:hAnsiTheme="majorHAnsi"/>
          <w:sz w:val="24"/>
          <w:szCs w:val="24"/>
        </w:rPr>
        <w:t>Sumitra Duncan</w:t>
      </w:r>
    </w:p>
    <w:p w14:paraId="51256F8E" w14:textId="77777777" w:rsidR="00D47336" w:rsidRPr="000F69AD" w:rsidRDefault="00D47336" w:rsidP="00D47336">
      <w:pPr>
        <w:pStyle w:val="normal0"/>
        <w:rPr>
          <w:rFonts w:asciiTheme="majorHAnsi" w:eastAsia="Open Sans" w:hAnsiTheme="majorHAnsi"/>
          <w:sz w:val="24"/>
          <w:szCs w:val="24"/>
        </w:rPr>
      </w:pPr>
      <w:r w:rsidRPr="000F69AD">
        <w:rPr>
          <w:rFonts w:asciiTheme="majorHAnsi" w:eastAsia="Open Sans" w:hAnsiTheme="majorHAnsi"/>
          <w:sz w:val="24"/>
          <w:szCs w:val="24"/>
        </w:rPr>
        <w:t>Head, Web Archiving Program</w:t>
      </w:r>
    </w:p>
    <w:p w14:paraId="24356D4F" w14:textId="77777777" w:rsidR="00D47336" w:rsidRPr="000F69AD" w:rsidRDefault="00D47336" w:rsidP="00D47336">
      <w:pPr>
        <w:pStyle w:val="normal0"/>
        <w:rPr>
          <w:rFonts w:asciiTheme="majorHAnsi" w:eastAsia="Open Sans" w:hAnsiTheme="majorHAnsi"/>
          <w:sz w:val="24"/>
          <w:szCs w:val="24"/>
        </w:rPr>
      </w:pPr>
      <w:r w:rsidRPr="000F69AD">
        <w:rPr>
          <w:rFonts w:asciiTheme="majorHAnsi" w:eastAsia="Open Sans" w:hAnsiTheme="majorHAnsi"/>
          <w:sz w:val="24"/>
          <w:szCs w:val="24"/>
        </w:rPr>
        <w:t>Frick Art Reference Library</w:t>
      </w:r>
    </w:p>
    <w:p w14:paraId="30AF378F" w14:textId="77777777" w:rsidR="00D47336" w:rsidRPr="000F69AD" w:rsidRDefault="00D47336" w:rsidP="00D47336">
      <w:pPr>
        <w:pStyle w:val="normal0"/>
        <w:rPr>
          <w:rFonts w:asciiTheme="majorHAnsi" w:eastAsia="Open Sans" w:hAnsiTheme="majorHAnsi"/>
          <w:sz w:val="24"/>
          <w:szCs w:val="24"/>
        </w:rPr>
      </w:pPr>
      <w:r w:rsidRPr="000F69AD">
        <w:rPr>
          <w:rFonts w:asciiTheme="majorHAnsi" w:eastAsia="Open Sans" w:hAnsiTheme="majorHAnsi"/>
          <w:sz w:val="24"/>
          <w:szCs w:val="24"/>
        </w:rPr>
        <w:t>The Frick Collection</w:t>
      </w:r>
    </w:p>
    <w:p w14:paraId="4CF323D8" w14:textId="77777777" w:rsidR="00D47336" w:rsidRPr="000F69AD" w:rsidRDefault="00D47336" w:rsidP="00D47336">
      <w:pPr>
        <w:pStyle w:val="normal0"/>
        <w:rPr>
          <w:rFonts w:asciiTheme="majorHAnsi" w:eastAsia="Open Sans" w:hAnsiTheme="majorHAnsi"/>
          <w:sz w:val="24"/>
          <w:szCs w:val="24"/>
        </w:rPr>
      </w:pPr>
      <w:r w:rsidRPr="000F69AD">
        <w:rPr>
          <w:rFonts w:asciiTheme="majorHAnsi" w:eastAsia="Open Sans" w:hAnsiTheme="majorHAnsi"/>
          <w:sz w:val="24"/>
          <w:szCs w:val="24"/>
        </w:rPr>
        <w:t>10 East 71st Street</w:t>
      </w:r>
    </w:p>
    <w:p w14:paraId="26B2E678" w14:textId="77777777" w:rsidR="00D47336" w:rsidRPr="000F69AD" w:rsidRDefault="00D47336" w:rsidP="00D47336">
      <w:pPr>
        <w:pStyle w:val="normal0"/>
        <w:rPr>
          <w:rFonts w:asciiTheme="majorHAnsi" w:eastAsia="Open Sans" w:hAnsiTheme="majorHAnsi"/>
          <w:sz w:val="24"/>
          <w:szCs w:val="24"/>
        </w:rPr>
      </w:pPr>
      <w:r w:rsidRPr="000F69AD">
        <w:rPr>
          <w:rFonts w:asciiTheme="majorHAnsi" w:eastAsia="Open Sans" w:hAnsiTheme="majorHAnsi"/>
          <w:sz w:val="24"/>
          <w:szCs w:val="24"/>
        </w:rPr>
        <w:t>New York, NY 10021</w:t>
      </w:r>
    </w:p>
    <w:p w14:paraId="38404AA2" w14:textId="77777777" w:rsidR="00D47336" w:rsidRPr="000F69AD" w:rsidRDefault="003F00B9" w:rsidP="00D47336">
      <w:pPr>
        <w:pStyle w:val="normal0"/>
        <w:rPr>
          <w:rFonts w:asciiTheme="majorHAnsi" w:eastAsia="Open Sans" w:hAnsiTheme="majorHAnsi"/>
          <w:sz w:val="24"/>
          <w:szCs w:val="24"/>
        </w:rPr>
      </w:pPr>
      <w:hyperlink r:id="rId9">
        <w:r w:rsidR="00D47336" w:rsidRPr="000F69AD">
          <w:rPr>
            <w:rFonts w:asciiTheme="majorHAnsi" w:eastAsia="Open Sans" w:hAnsiTheme="majorHAnsi"/>
            <w:color w:val="1155CC"/>
            <w:sz w:val="24"/>
            <w:szCs w:val="24"/>
            <w:u w:val="single"/>
          </w:rPr>
          <w:t>duncan@frick.org</w:t>
        </w:r>
      </w:hyperlink>
    </w:p>
    <w:p w14:paraId="5934B3F4" w14:textId="77777777" w:rsidR="00D47336" w:rsidRDefault="00D47336">
      <w:pPr>
        <w:pStyle w:val="normal0"/>
        <w:rPr>
          <w:rFonts w:asciiTheme="majorHAnsi" w:eastAsia="Open Sans" w:hAnsiTheme="majorHAnsi"/>
          <w:i/>
          <w:sz w:val="28"/>
          <w:szCs w:val="28"/>
        </w:rPr>
      </w:pPr>
    </w:p>
    <w:p w14:paraId="6CD73AEB" w14:textId="0D63D300" w:rsidR="00311CB0" w:rsidRPr="003867AE" w:rsidRDefault="008E2532">
      <w:pPr>
        <w:pStyle w:val="normal0"/>
        <w:rPr>
          <w:rFonts w:asciiTheme="majorHAnsi" w:eastAsia="Open Sans" w:hAnsiTheme="majorHAnsi"/>
          <w:i/>
          <w:sz w:val="28"/>
          <w:szCs w:val="28"/>
        </w:rPr>
      </w:pPr>
      <w:r w:rsidRPr="003867AE">
        <w:rPr>
          <w:rFonts w:asciiTheme="majorHAnsi" w:eastAsia="Open Sans" w:hAnsiTheme="majorHAnsi"/>
          <w:i/>
          <w:sz w:val="28"/>
          <w:szCs w:val="28"/>
        </w:rPr>
        <w:t>Web Archiving at the New York Art Resources Consortium (NYARC): Collaboration to preserve special</w:t>
      </w:r>
      <w:r w:rsidR="007E0DB2" w:rsidRPr="003867AE">
        <w:rPr>
          <w:rFonts w:asciiTheme="majorHAnsi" w:eastAsia="Open Sans" w:hAnsiTheme="majorHAnsi"/>
          <w:i/>
          <w:sz w:val="28"/>
          <w:szCs w:val="28"/>
        </w:rPr>
        <w:t>ist born-digital art resources</w:t>
      </w:r>
    </w:p>
    <w:p w14:paraId="17FC4887" w14:textId="77777777" w:rsidR="00311CB0" w:rsidRDefault="00311CB0">
      <w:pPr>
        <w:pStyle w:val="normal0"/>
        <w:rPr>
          <w:rFonts w:asciiTheme="majorHAnsi" w:eastAsia="Open Sans" w:hAnsiTheme="majorHAnsi"/>
          <w:sz w:val="24"/>
          <w:szCs w:val="24"/>
        </w:rPr>
      </w:pPr>
    </w:p>
    <w:p w14:paraId="5A899DA2" w14:textId="6493CA13" w:rsidR="00766E04" w:rsidRPr="003308DE" w:rsidRDefault="00766E04">
      <w:pPr>
        <w:pStyle w:val="normal0"/>
        <w:rPr>
          <w:rFonts w:asciiTheme="majorHAnsi" w:eastAsia="Open Sans" w:hAnsiTheme="majorHAnsi"/>
          <w:b/>
          <w:sz w:val="24"/>
          <w:szCs w:val="24"/>
        </w:rPr>
      </w:pPr>
      <w:r w:rsidRPr="00766E04">
        <w:rPr>
          <w:rFonts w:asciiTheme="majorHAnsi" w:eastAsia="Open Sans" w:hAnsiTheme="majorHAnsi"/>
          <w:b/>
          <w:sz w:val="24"/>
          <w:szCs w:val="24"/>
        </w:rPr>
        <w:t>Abstract</w:t>
      </w:r>
    </w:p>
    <w:p w14:paraId="44771FF6" w14:textId="3EA936F8"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In late-2013 the New York Art Resources Consortium (NYARC), consisting of the research libraries and archives of three leading art museums in New York City (the Brooklyn Museum, The Frick Art Reference Library of the Frick Collection, and the Museum of Modern Art), implemented a program for web archiving born-digital specialist art and art historical resources. In the three years following the initiation of NYARC's collabo</w:t>
      </w:r>
      <w:r w:rsidR="00EF459C">
        <w:rPr>
          <w:rFonts w:asciiTheme="majorHAnsi" w:eastAsia="Open Sans" w:hAnsiTheme="majorHAnsi"/>
          <w:sz w:val="24"/>
          <w:szCs w:val="24"/>
        </w:rPr>
        <w:t>rative web archiving program, ten</w:t>
      </w:r>
      <w:r w:rsidRPr="000F69AD">
        <w:rPr>
          <w:rFonts w:asciiTheme="majorHAnsi" w:eastAsia="Open Sans" w:hAnsiTheme="majorHAnsi"/>
          <w:sz w:val="24"/>
          <w:szCs w:val="24"/>
        </w:rPr>
        <w:t xml:space="preserve"> collections of archived art websites have seen steady growth, with particular focus on archiving the websites of the institutions themselves, sites pertaining to New York City galleries, and those of born-digital catalogue</w:t>
      </w:r>
      <w:r w:rsidR="00C634C5">
        <w:rPr>
          <w:rFonts w:asciiTheme="majorHAnsi" w:eastAsia="Open Sans" w:hAnsiTheme="majorHAnsi"/>
          <w:sz w:val="24"/>
          <w:szCs w:val="24"/>
        </w:rPr>
        <w:t>s</w:t>
      </w:r>
      <w:r w:rsidRPr="000F69AD">
        <w:rPr>
          <w:rFonts w:asciiTheme="majorHAnsi" w:eastAsia="Open Sans" w:hAnsiTheme="majorHAnsi"/>
          <w:sz w:val="24"/>
          <w:szCs w:val="24"/>
        </w:rPr>
        <w:t xml:space="preserve"> raisonnés. NYARC works in partnership with the Internet Archive's Archive-It service to build their web archive collections and harvest web content, as well as partners with those in the galleries, libraries, archives, and museums (GLAM) community to raise awareness about the inherent need for preservation of ephemeral born-digital materials of high risk of disappearance from the live web.</w:t>
      </w:r>
      <w:r w:rsidRPr="000F69AD">
        <w:rPr>
          <w:rFonts w:asciiTheme="majorHAnsi" w:eastAsia="Open Sans" w:hAnsiTheme="majorHAnsi"/>
          <w:i/>
          <w:sz w:val="24"/>
          <w:szCs w:val="24"/>
        </w:rPr>
        <w:t xml:space="preserve"> </w:t>
      </w:r>
      <w:r w:rsidRPr="000F69AD">
        <w:rPr>
          <w:rFonts w:asciiTheme="majorHAnsi" w:eastAsia="Open Sans" w:hAnsiTheme="majorHAnsi"/>
          <w:sz w:val="24"/>
          <w:szCs w:val="24"/>
        </w:rPr>
        <w:t>NYARC has pioneered the archiving of born-digital catalogue raisonn</w:t>
      </w:r>
      <w:r w:rsidR="00BD079B" w:rsidRPr="000F69AD">
        <w:rPr>
          <w:rFonts w:asciiTheme="majorHAnsi" w:eastAsia="Open Sans" w:hAnsiTheme="majorHAnsi"/>
          <w:sz w:val="24"/>
          <w:szCs w:val="24"/>
        </w:rPr>
        <w:t>é</w:t>
      </w:r>
      <w:r w:rsidRPr="000F69AD">
        <w:rPr>
          <w:rFonts w:asciiTheme="majorHAnsi" w:eastAsia="Open Sans" w:hAnsiTheme="majorHAnsi"/>
          <w:sz w:val="24"/>
          <w:szCs w:val="24"/>
        </w:rPr>
        <w:t>, with the collection</w:t>
      </w:r>
      <w:r w:rsidR="00A25C15">
        <w:rPr>
          <w:rFonts w:asciiTheme="majorHAnsi" w:eastAsia="Open Sans" w:hAnsiTheme="majorHAnsi"/>
          <w:sz w:val="24"/>
          <w:szCs w:val="24"/>
        </w:rPr>
        <w:t xml:space="preserve"> of </w:t>
      </w:r>
      <w:r w:rsidR="00A25C15" w:rsidRPr="000F69AD">
        <w:rPr>
          <w:rFonts w:asciiTheme="majorHAnsi" w:eastAsia="Open Sans" w:hAnsiTheme="majorHAnsi"/>
          <w:sz w:val="24"/>
          <w:szCs w:val="24"/>
        </w:rPr>
        <w:t>catalogue raisonné</w:t>
      </w:r>
      <w:r w:rsidRPr="000F69AD">
        <w:rPr>
          <w:rFonts w:asciiTheme="majorHAnsi" w:eastAsia="Open Sans" w:hAnsiTheme="majorHAnsi"/>
          <w:sz w:val="24"/>
          <w:szCs w:val="24"/>
        </w:rPr>
        <w:t xml:space="preserve"> in Archive-It now including</w:t>
      </w:r>
      <w:r w:rsidR="00A25C15">
        <w:rPr>
          <w:rFonts w:asciiTheme="majorHAnsi" w:eastAsia="Open Sans" w:hAnsiTheme="majorHAnsi"/>
          <w:sz w:val="24"/>
          <w:szCs w:val="24"/>
        </w:rPr>
        <w:t xml:space="preserve"> 40 discreet projects. </w:t>
      </w:r>
      <w:r w:rsidRPr="000F69AD">
        <w:rPr>
          <w:rFonts w:asciiTheme="majorHAnsi" w:eastAsia="Open Sans" w:hAnsiTheme="majorHAnsi"/>
          <w:sz w:val="24"/>
          <w:szCs w:val="24"/>
        </w:rPr>
        <w:t>NYARC's overall web arch</w:t>
      </w:r>
      <w:r w:rsidR="00A25C15">
        <w:rPr>
          <w:rFonts w:asciiTheme="majorHAnsi" w:eastAsia="Open Sans" w:hAnsiTheme="majorHAnsi"/>
          <w:sz w:val="24"/>
          <w:szCs w:val="24"/>
        </w:rPr>
        <w:t>ive collections now encompass</w:t>
      </w:r>
      <w:r w:rsidRPr="000F69AD">
        <w:rPr>
          <w:rFonts w:asciiTheme="majorHAnsi" w:eastAsia="Open Sans" w:hAnsiTheme="majorHAnsi"/>
          <w:sz w:val="24"/>
          <w:szCs w:val="24"/>
        </w:rPr>
        <w:t xml:space="preserve"> approximately 3,900 sites. While web archiving is still considered an "emerging" area of focus for collection development within libraries and archives, preservation of born-digital materials remains absolutely crucial to future scholarship. Digital art history in particular depends upon the existence and accessibility of these web-native ephemeral materials, with the many use cases for web archive collections by independent scholars only just being considered as big data analysis gains momentum in the humanities. Additionally, given the rapid rate at which citations for web-based materials within scholarly publications suffer from "link rot" or drifting URLs, it is especially pertinent that web archiving becomes a more prominent practice within cultural heritage institutions, universities, and in collaboration with the GLAM community.</w:t>
      </w:r>
    </w:p>
    <w:p w14:paraId="2911EDB2" w14:textId="77777777"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 xml:space="preserve"> </w:t>
      </w:r>
    </w:p>
    <w:p w14:paraId="2FD88A86" w14:textId="2BF1DD9D" w:rsidR="00311CB0"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lastRenderedPageBreak/>
        <w:t>This paper seeks to examine the current state of web archiving of born-digital art and art history materials, with particular focus on</w:t>
      </w:r>
      <w:r w:rsidR="001F32FB">
        <w:rPr>
          <w:rFonts w:asciiTheme="majorHAnsi" w:eastAsia="Open Sans" w:hAnsiTheme="majorHAnsi"/>
          <w:sz w:val="24"/>
          <w:szCs w:val="24"/>
        </w:rPr>
        <w:t xml:space="preserve"> archiving catalogues raisonnés and New York City gallery sites;</w:t>
      </w:r>
      <w:r w:rsidRPr="000F69AD">
        <w:rPr>
          <w:rFonts w:asciiTheme="majorHAnsi" w:eastAsia="Open Sans" w:hAnsiTheme="majorHAnsi"/>
          <w:sz w:val="24"/>
          <w:szCs w:val="24"/>
        </w:rPr>
        <w:t xml:space="preserve"> NYARC's practice of providing free and public access to their complete web archive collections via the new NYARC Discovery interface; and a discussion of future collaboration for the GLAM community.</w:t>
      </w:r>
    </w:p>
    <w:p w14:paraId="5DF2B4ED" w14:textId="77777777" w:rsidR="00D00280" w:rsidRPr="000F69AD" w:rsidRDefault="00D00280">
      <w:pPr>
        <w:pStyle w:val="normal0"/>
        <w:rPr>
          <w:rFonts w:asciiTheme="majorHAnsi" w:eastAsia="Open Sans" w:hAnsiTheme="majorHAnsi"/>
          <w:sz w:val="24"/>
          <w:szCs w:val="24"/>
        </w:rPr>
      </w:pPr>
    </w:p>
    <w:p w14:paraId="69E06858" w14:textId="56D8CA12" w:rsidR="00311CB0" w:rsidRPr="00D36B9B" w:rsidRDefault="008E2532">
      <w:pPr>
        <w:pStyle w:val="normal0"/>
        <w:rPr>
          <w:rFonts w:asciiTheme="majorHAnsi" w:eastAsia="Open Sans" w:hAnsiTheme="majorHAnsi"/>
          <w:b/>
          <w:sz w:val="24"/>
          <w:szCs w:val="24"/>
        </w:rPr>
      </w:pPr>
      <w:r w:rsidRPr="000F69AD">
        <w:rPr>
          <w:rFonts w:asciiTheme="majorHAnsi" w:eastAsia="Open Sans" w:hAnsiTheme="majorHAnsi"/>
          <w:b/>
          <w:sz w:val="24"/>
          <w:szCs w:val="24"/>
        </w:rPr>
        <w:t>Keywords:</w:t>
      </w:r>
    </w:p>
    <w:p w14:paraId="610FDEB2" w14:textId="6CD20A97" w:rsidR="00311CB0"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Web-arch</w:t>
      </w:r>
      <w:r w:rsidR="00007E91">
        <w:rPr>
          <w:rFonts w:asciiTheme="majorHAnsi" w:eastAsia="Open Sans" w:hAnsiTheme="majorHAnsi"/>
          <w:sz w:val="24"/>
          <w:szCs w:val="24"/>
        </w:rPr>
        <w:t>iving; born-digital</w:t>
      </w:r>
      <w:r w:rsidRPr="000F69AD">
        <w:rPr>
          <w:rFonts w:asciiTheme="majorHAnsi" w:eastAsia="Open Sans" w:hAnsiTheme="majorHAnsi"/>
          <w:sz w:val="24"/>
          <w:szCs w:val="24"/>
        </w:rPr>
        <w:t xml:space="preserve">; </w:t>
      </w:r>
      <w:r w:rsidR="00997182">
        <w:rPr>
          <w:rFonts w:asciiTheme="majorHAnsi" w:eastAsia="Open Sans" w:hAnsiTheme="majorHAnsi"/>
          <w:sz w:val="24"/>
          <w:szCs w:val="24"/>
        </w:rPr>
        <w:t xml:space="preserve">collection development; </w:t>
      </w:r>
      <w:r w:rsidRPr="000F69AD">
        <w:rPr>
          <w:rFonts w:asciiTheme="majorHAnsi" w:eastAsia="Open Sans" w:hAnsiTheme="majorHAnsi"/>
          <w:sz w:val="24"/>
          <w:szCs w:val="24"/>
        </w:rPr>
        <w:t>collaboratio</w:t>
      </w:r>
      <w:r w:rsidR="00DC2104">
        <w:rPr>
          <w:rFonts w:asciiTheme="majorHAnsi" w:eastAsia="Open Sans" w:hAnsiTheme="majorHAnsi"/>
          <w:sz w:val="24"/>
          <w:szCs w:val="24"/>
        </w:rPr>
        <w:t xml:space="preserve">n; </w:t>
      </w:r>
      <w:r w:rsidR="00153BB7">
        <w:rPr>
          <w:rFonts w:asciiTheme="majorHAnsi" w:eastAsia="Open Sans" w:hAnsiTheme="majorHAnsi"/>
          <w:sz w:val="24"/>
          <w:szCs w:val="24"/>
        </w:rPr>
        <w:t>GLAM</w:t>
      </w:r>
    </w:p>
    <w:p w14:paraId="322F5C3F" w14:textId="77777777" w:rsidR="00D00280" w:rsidRPr="000F69AD" w:rsidRDefault="00D00280">
      <w:pPr>
        <w:pStyle w:val="normal0"/>
        <w:rPr>
          <w:rFonts w:asciiTheme="majorHAnsi" w:eastAsia="Open Sans" w:hAnsiTheme="majorHAnsi"/>
          <w:sz w:val="24"/>
          <w:szCs w:val="24"/>
        </w:rPr>
      </w:pPr>
    </w:p>
    <w:p w14:paraId="48B19D6E" w14:textId="77777777" w:rsidR="00311CB0" w:rsidRPr="000F69AD" w:rsidRDefault="00311CB0">
      <w:pPr>
        <w:pStyle w:val="normal0"/>
        <w:rPr>
          <w:rFonts w:asciiTheme="majorHAnsi" w:eastAsia="Open Sans" w:hAnsiTheme="majorHAnsi"/>
          <w:sz w:val="24"/>
          <w:szCs w:val="24"/>
        </w:rPr>
      </w:pPr>
    </w:p>
    <w:p w14:paraId="60F14F96" w14:textId="77777777" w:rsidR="00311CB0" w:rsidRPr="000F69AD" w:rsidRDefault="008E2532">
      <w:pPr>
        <w:pStyle w:val="normal0"/>
        <w:rPr>
          <w:rFonts w:asciiTheme="majorHAnsi" w:eastAsia="Open Sans" w:hAnsiTheme="majorHAnsi"/>
          <w:b/>
          <w:sz w:val="24"/>
          <w:szCs w:val="24"/>
        </w:rPr>
      </w:pPr>
      <w:r w:rsidRPr="000F69AD">
        <w:rPr>
          <w:rFonts w:asciiTheme="majorHAnsi" w:eastAsia="Open Sans" w:hAnsiTheme="majorHAnsi"/>
          <w:b/>
          <w:sz w:val="24"/>
          <w:szCs w:val="24"/>
        </w:rPr>
        <w:t>Introduction</w:t>
      </w:r>
    </w:p>
    <w:p w14:paraId="24872A66" w14:textId="77777777" w:rsidR="00311CB0" w:rsidRPr="000F69AD" w:rsidRDefault="00311CB0">
      <w:pPr>
        <w:pStyle w:val="normal0"/>
        <w:rPr>
          <w:rFonts w:asciiTheme="majorHAnsi" w:eastAsia="Open Sans" w:hAnsiTheme="majorHAnsi"/>
          <w:sz w:val="24"/>
          <w:szCs w:val="24"/>
        </w:rPr>
      </w:pPr>
    </w:p>
    <w:p w14:paraId="31C1C4AC" w14:textId="66BB7727" w:rsidR="00311CB0" w:rsidRDefault="0021299A">
      <w:pPr>
        <w:pStyle w:val="normal0"/>
        <w:rPr>
          <w:rFonts w:asciiTheme="majorHAnsi" w:eastAsia="Open Sans" w:hAnsiTheme="majorHAnsi"/>
          <w:sz w:val="24"/>
          <w:szCs w:val="24"/>
        </w:rPr>
      </w:pPr>
      <w:r w:rsidRPr="000F69AD">
        <w:rPr>
          <w:rFonts w:asciiTheme="majorHAnsi" w:eastAsia="Open Sans" w:hAnsiTheme="majorHAnsi"/>
          <w:sz w:val="24"/>
          <w:szCs w:val="24"/>
        </w:rPr>
        <w:t>The New York Art Resources Consortium (NYARC)</w:t>
      </w:r>
      <w:r w:rsidR="008E2532" w:rsidRPr="000F69AD">
        <w:rPr>
          <w:rFonts w:asciiTheme="majorHAnsi" w:eastAsia="Open Sans" w:hAnsiTheme="majorHAnsi"/>
          <w:sz w:val="24"/>
          <w:szCs w:val="24"/>
        </w:rPr>
        <w:t xml:space="preserve"> consists of the libraries and archives of three leading art museums in N</w:t>
      </w:r>
      <w:r w:rsidR="00017D47">
        <w:rPr>
          <w:rFonts w:asciiTheme="majorHAnsi" w:eastAsia="Open Sans" w:hAnsiTheme="majorHAnsi"/>
          <w:sz w:val="24"/>
          <w:szCs w:val="24"/>
        </w:rPr>
        <w:t xml:space="preserve">ew York </w:t>
      </w:r>
      <w:r w:rsidR="008E2532" w:rsidRPr="000F69AD">
        <w:rPr>
          <w:rFonts w:asciiTheme="majorHAnsi" w:eastAsia="Open Sans" w:hAnsiTheme="majorHAnsi"/>
          <w:sz w:val="24"/>
          <w:szCs w:val="24"/>
        </w:rPr>
        <w:t>C</w:t>
      </w:r>
      <w:r w:rsidR="00017D47">
        <w:rPr>
          <w:rFonts w:asciiTheme="majorHAnsi" w:eastAsia="Open Sans" w:hAnsiTheme="majorHAnsi"/>
          <w:sz w:val="24"/>
          <w:szCs w:val="24"/>
        </w:rPr>
        <w:t>ity</w:t>
      </w:r>
      <w:r w:rsidR="008E2532" w:rsidRPr="000F69AD">
        <w:rPr>
          <w:rFonts w:asciiTheme="majorHAnsi" w:eastAsia="Open Sans" w:hAnsiTheme="majorHAnsi"/>
          <w:sz w:val="24"/>
          <w:szCs w:val="24"/>
        </w:rPr>
        <w:t>: The Brooklyn Museum, The Frick Collection, and The Museum of Modern Art. NYARC formed in 2006, with the mission to facilitate collaboration that results in enhanced resources to research communities and the shared goals of improving access to art research resources through technology, advancing the scholarly, educational, and cultural enrichment missions of the three museums, and providing leadership in the development of innovative and model information services programs.</w:t>
      </w:r>
      <w:r w:rsidR="009A0934">
        <w:rPr>
          <w:rFonts w:asciiTheme="majorHAnsi" w:eastAsia="Open Sans" w:hAnsiTheme="majorHAnsi"/>
          <w:sz w:val="24"/>
          <w:szCs w:val="24"/>
        </w:rPr>
        <w:t xml:space="preserve"> </w:t>
      </w:r>
    </w:p>
    <w:p w14:paraId="7DF04288" w14:textId="77777777" w:rsidR="00B91E77" w:rsidRPr="000F69AD" w:rsidRDefault="00B91E77">
      <w:pPr>
        <w:pStyle w:val="normal0"/>
        <w:rPr>
          <w:rFonts w:asciiTheme="majorHAnsi" w:eastAsia="Open Sans" w:hAnsiTheme="majorHAnsi"/>
          <w:sz w:val="24"/>
          <w:szCs w:val="24"/>
        </w:rPr>
      </w:pPr>
    </w:p>
    <w:p w14:paraId="0E5C49F7" w14:textId="00CA6E84" w:rsidR="00311CB0" w:rsidRPr="000F69AD" w:rsidRDefault="00344A0B">
      <w:pPr>
        <w:pStyle w:val="normal0"/>
        <w:rPr>
          <w:rFonts w:asciiTheme="majorHAnsi" w:eastAsia="Open Sans" w:hAnsiTheme="majorHAnsi"/>
          <w:sz w:val="24"/>
          <w:szCs w:val="24"/>
        </w:rPr>
      </w:pPr>
      <w:r w:rsidRPr="000F69AD">
        <w:rPr>
          <w:rFonts w:asciiTheme="majorHAnsi" w:eastAsia="Open Sans" w:hAnsiTheme="majorHAnsi"/>
          <w:sz w:val="24"/>
          <w:szCs w:val="24"/>
        </w:rPr>
        <w:t>The NYARC libraries</w:t>
      </w:r>
      <w:r w:rsidR="00997462">
        <w:rPr>
          <w:rFonts w:asciiTheme="majorHAnsi" w:eastAsia="Open Sans" w:hAnsiTheme="majorHAnsi"/>
          <w:sz w:val="24"/>
          <w:szCs w:val="24"/>
        </w:rPr>
        <w:t xml:space="preserve"> each have highly</w:t>
      </w:r>
      <w:r w:rsidRPr="000F69AD">
        <w:rPr>
          <w:rFonts w:asciiTheme="majorHAnsi" w:eastAsia="Open Sans" w:hAnsiTheme="majorHAnsi"/>
          <w:sz w:val="24"/>
          <w:szCs w:val="24"/>
        </w:rPr>
        <w:t xml:space="preserve"> specialized collections</w:t>
      </w:r>
      <w:r w:rsidR="00997462">
        <w:rPr>
          <w:rFonts w:asciiTheme="majorHAnsi" w:eastAsia="Open Sans" w:hAnsiTheme="majorHAnsi"/>
          <w:sz w:val="24"/>
          <w:szCs w:val="24"/>
        </w:rPr>
        <w:t>, and g</w:t>
      </w:r>
      <w:r w:rsidRPr="000F69AD">
        <w:rPr>
          <w:rFonts w:asciiTheme="majorHAnsi" w:eastAsia="Open Sans" w:hAnsiTheme="majorHAnsi"/>
          <w:sz w:val="24"/>
          <w:szCs w:val="24"/>
        </w:rPr>
        <w:t>iven the unique nature of the</w:t>
      </w:r>
      <w:r w:rsidR="00724C50">
        <w:rPr>
          <w:rFonts w:asciiTheme="majorHAnsi" w:eastAsia="Open Sans" w:hAnsiTheme="majorHAnsi"/>
          <w:sz w:val="24"/>
          <w:szCs w:val="24"/>
        </w:rPr>
        <w:t>ir</w:t>
      </w:r>
      <w:r w:rsidR="00753D2F">
        <w:rPr>
          <w:rFonts w:asciiTheme="majorHAnsi" w:eastAsia="Open Sans" w:hAnsiTheme="majorHAnsi"/>
          <w:sz w:val="24"/>
          <w:szCs w:val="24"/>
        </w:rPr>
        <w:t xml:space="preserve"> consortial holdings</w:t>
      </w:r>
      <w:r w:rsidR="00A50C25">
        <w:rPr>
          <w:rFonts w:asciiTheme="majorHAnsi" w:eastAsia="Open Sans" w:hAnsiTheme="majorHAnsi"/>
          <w:sz w:val="24"/>
          <w:szCs w:val="24"/>
        </w:rPr>
        <w:t xml:space="preserve">, the </w:t>
      </w:r>
      <w:r w:rsidR="00724C50">
        <w:rPr>
          <w:rFonts w:asciiTheme="majorHAnsi" w:eastAsia="Open Sans" w:hAnsiTheme="majorHAnsi"/>
          <w:sz w:val="24"/>
          <w:szCs w:val="24"/>
        </w:rPr>
        <w:t>directors of the NYARC libraries</w:t>
      </w:r>
      <w:r w:rsidR="00A50C25">
        <w:rPr>
          <w:rFonts w:asciiTheme="majorHAnsi" w:eastAsia="Open Sans" w:hAnsiTheme="majorHAnsi"/>
          <w:sz w:val="24"/>
          <w:szCs w:val="24"/>
        </w:rPr>
        <w:t xml:space="preserve"> were driven</w:t>
      </w:r>
      <w:r w:rsidRPr="000F69AD">
        <w:rPr>
          <w:rFonts w:asciiTheme="majorHAnsi" w:eastAsia="Open Sans" w:hAnsiTheme="majorHAnsi"/>
          <w:sz w:val="24"/>
          <w:szCs w:val="24"/>
        </w:rPr>
        <w:t xml:space="preserve"> to continue to build collections of specialist art and art historical resources in the born-digital era.</w:t>
      </w:r>
      <w:r w:rsidR="00A50C25">
        <w:rPr>
          <w:rFonts w:asciiTheme="majorHAnsi" w:eastAsia="Open Sans" w:hAnsiTheme="majorHAnsi"/>
          <w:sz w:val="24"/>
          <w:szCs w:val="24"/>
        </w:rPr>
        <w:t xml:space="preserve"> </w:t>
      </w:r>
      <w:r w:rsidRPr="000F69AD">
        <w:rPr>
          <w:rFonts w:asciiTheme="majorHAnsi" w:eastAsia="Open Sans" w:hAnsiTheme="majorHAnsi"/>
          <w:sz w:val="24"/>
          <w:szCs w:val="24"/>
        </w:rPr>
        <w:t>NYARC began to explore web archiving as a coll</w:t>
      </w:r>
      <w:r w:rsidR="00332E4D">
        <w:rPr>
          <w:rFonts w:asciiTheme="majorHAnsi" w:eastAsia="Open Sans" w:hAnsiTheme="majorHAnsi"/>
          <w:sz w:val="24"/>
          <w:szCs w:val="24"/>
        </w:rPr>
        <w:t>ection building strategy in 2010</w:t>
      </w:r>
      <w:r w:rsidRPr="000F69AD">
        <w:rPr>
          <w:rFonts w:asciiTheme="majorHAnsi" w:eastAsia="Open Sans" w:hAnsiTheme="majorHAnsi"/>
          <w:sz w:val="24"/>
          <w:szCs w:val="24"/>
        </w:rPr>
        <w:t>, having recognized</w:t>
      </w:r>
      <w:r w:rsidR="008E2532" w:rsidRPr="000F69AD">
        <w:rPr>
          <w:rFonts w:asciiTheme="majorHAnsi" w:eastAsia="Open Sans" w:hAnsiTheme="majorHAnsi"/>
          <w:sz w:val="24"/>
          <w:szCs w:val="24"/>
        </w:rPr>
        <w:t xml:space="preserve"> that publication methods for art research materials, such as auction and exhibition catalogs</w:t>
      </w:r>
      <w:r w:rsidR="00724C50">
        <w:rPr>
          <w:rFonts w:asciiTheme="majorHAnsi" w:eastAsia="Open Sans" w:hAnsiTheme="majorHAnsi"/>
          <w:sz w:val="24"/>
          <w:szCs w:val="24"/>
        </w:rPr>
        <w:t>,</w:t>
      </w:r>
      <w:r w:rsidR="008E2532" w:rsidRPr="000F69AD">
        <w:rPr>
          <w:rFonts w:asciiTheme="majorHAnsi" w:eastAsia="Open Sans" w:hAnsiTheme="majorHAnsi"/>
          <w:sz w:val="24"/>
          <w:szCs w:val="24"/>
        </w:rPr>
        <w:t xml:space="preserve"> and </w:t>
      </w:r>
      <w:r w:rsidR="00F122D7" w:rsidRPr="000F69AD">
        <w:rPr>
          <w:rFonts w:asciiTheme="majorHAnsi" w:eastAsia="Open Sans" w:hAnsiTheme="majorHAnsi"/>
          <w:sz w:val="24"/>
          <w:szCs w:val="24"/>
        </w:rPr>
        <w:t xml:space="preserve">catalogues </w:t>
      </w:r>
      <w:r w:rsidR="00EF459C">
        <w:rPr>
          <w:rFonts w:asciiTheme="majorHAnsi" w:eastAsia="Open Sans" w:hAnsiTheme="majorHAnsi"/>
          <w:sz w:val="24"/>
          <w:szCs w:val="24"/>
        </w:rPr>
        <w:t>raisonn</w:t>
      </w:r>
      <w:r w:rsidR="00EF459C" w:rsidRPr="000F69AD">
        <w:rPr>
          <w:rFonts w:asciiTheme="majorHAnsi" w:eastAsia="Open Sans" w:hAnsiTheme="majorHAnsi"/>
          <w:sz w:val="24"/>
          <w:szCs w:val="24"/>
        </w:rPr>
        <w:t>é</w:t>
      </w:r>
      <w:r w:rsidR="00F122D7" w:rsidRPr="000F69AD">
        <w:rPr>
          <w:rFonts w:asciiTheme="majorHAnsi" w:eastAsia="Open Sans" w:hAnsiTheme="majorHAnsi"/>
          <w:sz w:val="24"/>
          <w:szCs w:val="24"/>
        </w:rPr>
        <w:t>s, were dr</w:t>
      </w:r>
      <w:r w:rsidR="00724C50">
        <w:rPr>
          <w:rFonts w:asciiTheme="majorHAnsi" w:eastAsia="Open Sans" w:hAnsiTheme="majorHAnsi"/>
          <w:sz w:val="24"/>
          <w:szCs w:val="24"/>
        </w:rPr>
        <w:t>ifting from analog to digital formats.</w:t>
      </w:r>
    </w:p>
    <w:p w14:paraId="058E4CB2" w14:textId="77777777" w:rsidR="00311CB0" w:rsidRPr="000F69AD" w:rsidRDefault="00311CB0">
      <w:pPr>
        <w:pStyle w:val="normal0"/>
        <w:rPr>
          <w:rFonts w:asciiTheme="majorHAnsi" w:eastAsia="Open Sans" w:hAnsiTheme="majorHAnsi"/>
          <w:sz w:val="24"/>
          <w:szCs w:val="24"/>
        </w:rPr>
      </w:pPr>
    </w:p>
    <w:p w14:paraId="0241BD3F" w14:textId="525EA4B3" w:rsidR="00311CB0" w:rsidRPr="000F69AD" w:rsidRDefault="008E2532">
      <w:pPr>
        <w:pStyle w:val="normal0"/>
        <w:widowControl w:val="0"/>
        <w:spacing w:line="240" w:lineRule="auto"/>
        <w:rPr>
          <w:rFonts w:asciiTheme="majorHAnsi" w:eastAsia="Open Sans" w:hAnsiTheme="majorHAnsi"/>
          <w:sz w:val="24"/>
          <w:szCs w:val="24"/>
        </w:rPr>
      </w:pPr>
      <w:r w:rsidRPr="000F69AD">
        <w:rPr>
          <w:rFonts w:asciiTheme="majorHAnsi" w:eastAsia="Open Sans" w:hAnsiTheme="majorHAnsi"/>
          <w:sz w:val="24"/>
          <w:szCs w:val="24"/>
        </w:rPr>
        <w:t>Web archiving is the process of creat</w:t>
      </w:r>
      <w:r w:rsidR="00AB34CB" w:rsidRPr="000F69AD">
        <w:rPr>
          <w:rFonts w:asciiTheme="majorHAnsi" w:eastAsia="Open Sans" w:hAnsiTheme="majorHAnsi"/>
          <w:sz w:val="24"/>
          <w:szCs w:val="24"/>
        </w:rPr>
        <w:t>ing collections of URLs</w:t>
      </w:r>
      <w:r w:rsidRPr="000F69AD">
        <w:rPr>
          <w:rFonts w:asciiTheme="majorHAnsi" w:eastAsia="Open Sans" w:hAnsiTheme="majorHAnsi"/>
          <w:sz w:val="24"/>
          <w:szCs w:val="24"/>
        </w:rPr>
        <w:t>,</w:t>
      </w:r>
      <w:r w:rsidR="00AB34CB" w:rsidRPr="000F69AD">
        <w:rPr>
          <w:rFonts w:asciiTheme="majorHAnsi" w:eastAsia="Open Sans" w:hAnsiTheme="majorHAnsi"/>
          <w:sz w:val="24"/>
          <w:szCs w:val="24"/>
        </w:rPr>
        <w:t xml:space="preserve"> with websites</w:t>
      </w:r>
      <w:r w:rsidRPr="000F69AD">
        <w:rPr>
          <w:rFonts w:asciiTheme="majorHAnsi" w:eastAsia="Open Sans" w:hAnsiTheme="majorHAnsi"/>
          <w:sz w:val="24"/>
          <w:szCs w:val="24"/>
        </w:rPr>
        <w:t xml:space="preserve"> harvested via software tools that crawl the web and capture the </w:t>
      </w:r>
      <w:r w:rsidR="004E0165" w:rsidRPr="000F69AD">
        <w:rPr>
          <w:rFonts w:asciiTheme="majorHAnsi" w:eastAsia="Open Sans" w:hAnsiTheme="majorHAnsi"/>
          <w:sz w:val="24"/>
          <w:szCs w:val="24"/>
        </w:rPr>
        <w:t>digital content</w:t>
      </w:r>
      <w:r w:rsidR="00DF3856">
        <w:rPr>
          <w:rFonts w:asciiTheme="majorHAnsi" w:eastAsia="Open Sans" w:hAnsiTheme="majorHAnsi"/>
          <w:sz w:val="24"/>
          <w:szCs w:val="24"/>
        </w:rPr>
        <w:t xml:space="preserve"> </w:t>
      </w:r>
      <w:r w:rsidR="004E0165" w:rsidRPr="000F69AD">
        <w:rPr>
          <w:rFonts w:asciiTheme="majorHAnsi" w:eastAsia="Open Sans" w:hAnsiTheme="majorHAnsi"/>
          <w:sz w:val="24"/>
          <w:szCs w:val="24"/>
        </w:rPr>
        <w:t>as well as the look and feel of sites at a given point</w:t>
      </w:r>
      <w:r w:rsidRPr="000F69AD">
        <w:rPr>
          <w:rFonts w:asciiTheme="majorHAnsi" w:eastAsia="Open Sans" w:hAnsiTheme="majorHAnsi"/>
          <w:sz w:val="24"/>
          <w:szCs w:val="24"/>
        </w:rPr>
        <w:t xml:space="preserve"> in time.</w:t>
      </w:r>
      <w:r w:rsidR="004E0165" w:rsidRPr="000F69AD">
        <w:rPr>
          <w:rFonts w:asciiTheme="majorHAnsi" w:eastAsia="Open Sans" w:hAnsiTheme="majorHAnsi"/>
          <w:sz w:val="24"/>
          <w:szCs w:val="24"/>
        </w:rPr>
        <w:t xml:space="preserve"> </w:t>
      </w:r>
      <w:r w:rsidRPr="000F69AD">
        <w:rPr>
          <w:rFonts w:asciiTheme="majorHAnsi" w:eastAsia="Open Sans" w:hAnsiTheme="majorHAnsi"/>
          <w:sz w:val="24"/>
          <w:szCs w:val="24"/>
        </w:rPr>
        <w:t>These captures are converted to digital files that conform to an ISO standard format called WARC (</w:t>
      </w:r>
      <w:r w:rsidR="00F47CAA">
        <w:rPr>
          <w:rFonts w:asciiTheme="majorHAnsi" w:eastAsia="Open Sans" w:hAnsiTheme="majorHAnsi"/>
          <w:sz w:val="24"/>
          <w:szCs w:val="24"/>
        </w:rPr>
        <w:t xml:space="preserve">the </w:t>
      </w:r>
      <w:r w:rsidRPr="000F69AD">
        <w:rPr>
          <w:rFonts w:asciiTheme="majorHAnsi" w:eastAsia="Open Sans" w:hAnsiTheme="majorHAnsi"/>
          <w:sz w:val="24"/>
          <w:szCs w:val="24"/>
        </w:rPr>
        <w:t>Web ARChive</w:t>
      </w:r>
      <w:r w:rsidR="00F47CAA">
        <w:rPr>
          <w:rFonts w:asciiTheme="majorHAnsi" w:eastAsia="Open Sans" w:hAnsiTheme="majorHAnsi"/>
          <w:sz w:val="24"/>
          <w:szCs w:val="24"/>
        </w:rPr>
        <w:t xml:space="preserve"> file format</w:t>
      </w:r>
      <w:r w:rsidRPr="000F69AD">
        <w:rPr>
          <w:rFonts w:asciiTheme="majorHAnsi" w:eastAsia="Open Sans" w:hAnsiTheme="majorHAnsi"/>
          <w:sz w:val="24"/>
          <w:szCs w:val="24"/>
        </w:rPr>
        <w:t>).</w:t>
      </w:r>
      <w:r w:rsidR="004E0165" w:rsidRPr="000F69AD">
        <w:rPr>
          <w:rFonts w:asciiTheme="majorHAnsi" w:eastAsia="Open Sans" w:hAnsiTheme="majorHAnsi"/>
          <w:sz w:val="24"/>
          <w:szCs w:val="24"/>
        </w:rPr>
        <w:t xml:space="preserve"> </w:t>
      </w:r>
      <w:r w:rsidRPr="000F69AD">
        <w:rPr>
          <w:rFonts w:asciiTheme="majorHAnsi" w:eastAsia="Open Sans" w:hAnsiTheme="majorHAnsi"/>
          <w:sz w:val="24"/>
          <w:szCs w:val="24"/>
        </w:rPr>
        <w:t>WARC f</w:t>
      </w:r>
      <w:r w:rsidR="000E2B9C">
        <w:rPr>
          <w:rFonts w:asciiTheme="majorHAnsi" w:eastAsia="Open Sans" w:hAnsiTheme="majorHAnsi"/>
          <w:sz w:val="24"/>
          <w:szCs w:val="24"/>
        </w:rPr>
        <w:t xml:space="preserve">iles contain </w:t>
      </w:r>
      <w:r w:rsidRPr="000F69AD">
        <w:rPr>
          <w:rFonts w:asciiTheme="majorHAnsi" w:eastAsia="Open Sans" w:hAnsiTheme="majorHAnsi"/>
          <w:sz w:val="24"/>
          <w:szCs w:val="24"/>
        </w:rPr>
        <w:t>the content</w:t>
      </w:r>
      <w:r w:rsidR="00A94A68">
        <w:rPr>
          <w:rFonts w:asciiTheme="majorHAnsi" w:eastAsia="Open Sans" w:hAnsiTheme="majorHAnsi"/>
          <w:sz w:val="24"/>
          <w:szCs w:val="24"/>
        </w:rPr>
        <w:t xml:space="preserve"> from a harvested website</w:t>
      </w:r>
      <w:r w:rsidR="000E2B9C">
        <w:rPr>
          <w:rFonts w:asciiTheme="majorHAnsi" w:eastAsia="Open Sans" w:hAnsiTheme="majorHAnsi"/>
          <w:sz w:val="24"/>
          <w:szCs w:val="24"/>
        </w:rPr>
        <w:t xml:space="preserve"> during a specific capture and w</w:t>
      </w:r>
      <w:r w:rsidR="00E27975">
        <w:rPr>
          <w:rFonts w:asciiTheme="majorHAnsi" w:eastAsia="Open Sans" w:hAnsiTheme="majorHAnsi"/>
          <w:sz w:val="24"/>
          <w:szCs w:val="24"/>
        </w:rPr>
        <w:t>eb archive collections</w:t>
      </w:r>
      <w:r w:rsidRPr="000F69AD">
        <w:rPr>
          <w:rFonts w:asciiTheme="majorHAnsi" w:eastAsia="Open Sans" w:hAnsiTheme="majorHAnsi"/>
          <w:sz w:val="24"/>
          <w:szCs w:val="24"/>
        </w:rPr>
        <w:t xml:space="preserve"> document the changes that occur in websites</w:t>
      </w:r>
      <w:r w:rsidR="004E0165" w:rsidRPr="000F69AD">
        <w:rPr>
          <w:rFonts w:asciiTheme="majorHAnsi" w:eastAsia="Open Sans" w:hAnsiTheme="majorHAnsi"/>
          <w:sz w:val="24"/>
          <w:szCs w:val="24"/>
        </w:rPr>
        <w:t xml:space="preserve"> over time</w:t>
      </w:r>
      <w:r w:rsidRPr="000F69AD">
        <w:rPr>
          <w:rFonts w:asciiTheme="majorHAnsi" w:eastAsia="Open Sans" w:hAnsiTheme="majorHAnsi"/>
          <w:sz w:val="24"/>
          <w:szCs w:val="24"/>
        </w:rPr>
        <w:t>.</w:t>
      </w:r>
    </w:p>
    <w:p w14:paraId="76FED1B6" w14:textId="77777777" w:rsidR="00311CB0" w:rsidRDefault="00311CB0">
      <w:pPr>
        <w:pStyle w:val="normal0"/>
        <w:rPr>
          <w:rFonts w:asciiTheme="majorHAnsi" w:eastAsia="Open Sans" w:hAnsiTheme="majorHAnsi"/>
          <w:sz w:val="24"/>
          <w:szCs w:val="24"/>
        </w:rPr>
      </w:pPr>
    </w:p>
    <w:p w14:paraId="3F5C6F08" w14:textId="77777777" w:rsidR="007B1675" w:rsidRPr="000F69AD" w:rsidRDefault="007B1675">
      <w:pPr>
        <w:pStyle w:val="normal0"/>
        <w:rPr>
          <w:rFonts w:asciiTheme="majorHAnsi" w:eastAsia="Open Sans" w:hAnsiTheme="majorHAnsi"/>
          <w:sz w:val="24"/>
          <w:szCs w:val="24"/>
        </w:rPr>
      </w:pPr>
    </w:p>
    <w:p w14:paraId="28C01965" w14:textId="5281245A" w:rsidR="00311CB0" w:rsidRPr="000F69AD" w:rsidRDefault="007B1675">
      <w:pPr>
        <w:pStyle w:val="normal0"/>
        <w:rPr>
          <w:rFonts w:asciiTheme="majorHAnsi" w:eastAsia="Open Sans" w:hAnsiTheme="majorHAnsi"/>
          <w:b/>
          <w:sz w:val="24"/>
          <w:szCs w:val="24"/>
        </w:rPr>
      </w:pPr>
      <w:r>
        <w:rPr>
          <w:rFonts w:asciiTheme="majorHAnsi" w:eastAsia="Open Sans" w:hAnsiTheme="majorHAnsi"/>
          <w:b/>
          <w:sz w:val="24"/>
          <w:szCs w:val="24"/>
        </w:rPr>
        <w:t>Current State of Web A</w:t>
      </w:r>
      <w:r w:rsidR="008E2532" w:rsidRPr="000F69AD">
        <w:rPr>
          <w:rFonts w:asciiTheme="majorHAnsi" w:eastAsia="Open Sans" w:hAnsiTheme="majorHAnsi"/>
          <w:b/>
          <w:sz w:val="24"/>
          <w:szCs w:val="24"/>
        </w:rPr>
        <w:t>rchiving</w:t>
      </w:r>
      <w:r w:rsidR="005279AB">
        <w:rPr>
          <w:rFonts w:asciiTheme="majorHAnsi" w:eastAsia="Open Sans" w:hAnsiTheme="majorHAnsi"/>
          <w:b/>
          <w:sz w:val="24"/>
          <w:szCs w:val="24"/>
        </w:rPr>
        <w:t xml:space="preserve"> in the U.S.</w:t>
      </w:r>
      <w:r w:rsidR="008E2532" w:rsidRPr="000F69AD">
        <w:rPr>
          <w:rFonts w:asciiTheme="majorHAnsi" w:eastAsia="Open Sans" w:hAnsiTheme="majorHAnsi"/>
          <w:b/>
          <w:sz w:val="24"/>
          <w:szCs w:val="24"/>
        </w:rPr>
        <w:t xml:space="preserve"> </w:t>
      </w:r>
    </w:p>
    <w:p w14:paraId="0B0D6D2D" w14:textId="77777777" w:rsidR="00311CB0" w:rsidRPr="000F69AD" w:rsidRDefault="00311CB0">
      <w:pPr>
        <w:pStyle w:val="normal0"/>
        <w:rPr>
          <w:rFonts w:asciiTheme="majorHAnsi" w:eastAsia="Open Sans" w:hAnsiTheme="majorHAnsi"/>
          <w:sz w:val="24"/>
          <w:szCs w:val="24"/>
        </w:rPr>
      </w:pPr>
    </w:p>
    <w:p w14:paraId="403F38B8" w14:textId="59427CD2" w:rsidR="00311CB0" w:rsidRPr="000F69AD" w:rsidRDefault="008E2532">
      <w:pPr>
        <w:pStyle w:val="normal0"/>
        <w:widowControl w:val="0"/>
        <w:spacing w:line="240" w:lineRule="auto"/>
        <w:rPr>
          <w:rFonts w:asciiTheme="majorHAnsi" w:eastAsia="Open Sans" w:hAnsiTheme="majorHAnsi"/>
          <w:sz w:val="24"/>
          <w:szCs w:val="24"/>
        </w:rPr>
      </w:pPr>
      <w:r w:rsidRPr="000F69AD">
        <w:rPr>
          <w:rFonts w:asciiTheme="majorHAnsi" w:eastAsia="Open Sans" w:hAnsiTheme="majorHAnsi"/>
          <w:sz w:val="24"/>
          <w:szCs w:val="24"/>
        </w:rPr>
        <w:t xml:space="preserve">Globally, many different types of institutions are engaged in web archiving, the process of collecting, preserving, and enabling access to web-native materials. This includes national </w:t>
      </w:r>
      <w:r w:rsidRPr="000F69AD">
        <w:rPr>
          <w:rFonts w:asciiTheme="majorHAnsi" w:eastAsia="Open Sans" w:hAnsiTheme="majorHAnsi"/>
          <w:sz w:val="24"/>
          <w:szCs w:val="24"/>
        </w:rPr>
        <w:lastRenderedPageBreak/>
        <w:t>libraries and archives, some with a legal deposit mandate in place. Many university libraries and government offices engage in web archiving, as well as smaller museum libraries and consortia.</w:t>
      </w:r>
      <w:r w:rsidR="00025AF2" w:rsidRPr="000F69AD">
        <w:rPr>
          <w:rFonts w:asciiTheme="majorHAnsi" w:eastAsia="Open Sans" w:hAnsiTheme="majorHAnsi"/>
          <w:sz w:val="24"/>
          <w:szCs w:val="24"/>
        </w:rPr>
        <w:t xml:space="preserve"> </w:t>
      </w:r>
      <w:r w:rsidR="00C65428">
        <w:rPr>
          <w:rFonts w:asciiTheme="majorHAnsi" w:eastAsia="Open Sans" w:hAnsiTheme="majorHAnsi"/>
          <w:sz w:val="24"/>
          <w:szCs w:val="24"/>
        </w:rPr>
        <w:t>These institutions</w:t>
      </w:r>
      <w:r w:rsidRPr="000F69AD">
        <w:rPr>
          <w:rFonts w:asciiTheme="majorHAnsi" w:eastAsia="Open Sans" w:hAnsiTheme="majorHAnsi"/>
          <w:sz w:val="24"/>
          <w:szCs w:val="24"/>
        </w:rPr>
        <w:t xml:space="preserve"> engage in web archiving to collect web-native resources in their traditional collecting scope, to fulfill a records retention requirement, to document spontaneous events online, and to combat link rot and content drift.</w:t>
      </w:r>
      <w:r w:rsidR="005279AB">
        <w:rPr>
          <w:rFonts w:asciiTheme="majorHAnsi" w:eastAsia="Open Sans" w:hAnsiTheme="majorHAnsi"/>
          <w:sz w:val="24"/>
          <w:szCs w:val="24"/>
        </w:rPr>
        <w:t xml:space="preserve"> R</w:t>
      </w:r>
      <w:r w:rsidR="007E019B" w:rsidRPr="000F69AD">
        <w:rPr>
          <w:rFonts w:asciiTheme="majorHAnsi" w:eastAsia="Open Sans" w:hAnsiTheme="majorHAnsi"/>
          <w:sz w:val="24"/>
          <w:szCs w:val="24"/>
        </w:rPr>
        <w:t xml:space="preserve">esults from the 2016 NDSA survey,  “Web Archiving in the United States,” </w:t>
      </w:r>
      <w:r w:rsidR="005279AB">
        <w:rPr>
          <w:rFonts w:asciiTheme="majorHAnsi" w:eastAsia="Open Sans" w:hAnsiTheme="majorHAnsi"/>
          <w:sz w:val="24"/>
          <w:szCs w:val="24"/>
        </w:rPr>
        <w:t xml:space="preserve">show that </w:t>
      </w:r>
      <w:r w:rsidR="007E019B" w:rsidRPr="000F69AD">
        <w:rPr>
          <w:rFonts w:asciiTheme="majorHAnsi" w:eastAsia="Open Sans" w:hAnsiTheme="majorHAnsi"/>
          <w:sz w:val="24"/>
          <w:szCs w:val="24"/>
        </w:rPr>
        <w:t xml:space="preserve">the majority of institutions engaged in web archiving </w:t>
      </w:r>
      <w:r w:rsidR="00EB7424">
        <w:rPr>
          <w:rFonts w:asciiTheme="majorHAnsi" w:eastAsia="Open Sans" w:hAnsiTheme="majorHAnsi"/>
          <w:sz w:val="24"/>
          <w:szCs w:val="24"/>
        </w:rPr>
        <w:t>in the United States</w:t>
      </w:r>
      <w:r w:rsidR="003E7733">
        <w:rPr>
          <w:rFonts w:asciiTheme="majorHAnsi" w:eastAsia="Open Sans" w:hAnsiTheme="majorHAnsi"/>
          <w:sz w:val="24"/>
          <w:szCs w:val="24"/>
        </w:rPr>
        <w:t xml:space="preserve"> </w:t>
      </w:r>
      <w:r w:rsidR="007E019B" w:rsidRPr="000F69AD">
        <w:rPr>
          <w:rFonts w:asciiTheme="majorHAnsi" w:eastAsia="Open Sans" w:hAnsiTheme="majorHAnsi"/>
          <w:sz w:val="24"/>
          <w:szCs w:val="24"/>
        </w:rPr>
        <w:t>are colleges and universities.</w:t>
      </w:r>
    </w:p>
    <w:p w14:paraId="7FF5CB8F" w14:textId="77777777" w:rsidR="00F122D7" w:rsidRPr="000F69AD" w:rsidRDefault="00F122D7">
      <w:pPr>
        <w:pStyle w:val="normal0"/>
        <w:widowControl w:val="0"/>
        <w:spacing w:line="240" w:lineRule="auto"/>
        <w:rPr>
          <w:rFonts w:asciiTheme="majorHAnsi" w:eastAsia="Open Sans" w:hAnsiTheme="majorHAnsi"/>
          <w:sz w:val="24"/>
          <w:szCs w:val="24"/>
        </w:rPr>
      </w:pPr>
    </w:p>
    <w:p w14:paraId="5D3B51DE" w14:textId="2D0E36C0" w:rsidR="00311CB0" w:rsidRPr="000F69AD" w:rsidRDefault="008E2532">
      <w:pPr>
        <w:pStyle w:val="normal0"/>
        <w:widowControl w:val="0"/>
        <w:spacing w:line="240" w:lineRule="auto"/>
        <w:rPr>
          <w:rFonts w:asciiTheme="majorHAnsi" w:eastAsia="Open Sans" w:hAnsiTheme="majorHAnsi"/>
          <w:sz w:val="24"/>
          <w:szCs w:val="24"/>
        </w:rPr>
      </w:pPr>
      <w:r w:rsidRPr="000F69AD">
        <w:rPr>
          <w:rFonts w:asciiTheme="majorHAnsi" w:eastAsia="Open Sans" w:hAnsiTheme="majorHAnsi"/>
          <w:sz w:val="24"/>
          <w:szCs w:val="24"/>
        </w:rPr>
        <w:t xml:space="preserve">A major player in </w:t>
      </w:r>
      <w:r w:rsidR="00EF73C9" w:rsidRPr="000F69AD">
        <w:rPr>
          <w:rFonts w:asciiTheme="majorHAnsi" w:eastAsia="Open Sans" w:hAnsiTheme="majorHAnsi"/>
          <w:sz w:val="24"/>
          <w:szCs w:val="24"/>
        </w:rPr>
        <w:t>web archiving</w:t>
      </w:r>
      <w:r w:rsidRPr="000F69AD">
        <w:rPr>
          <w:rFonts w:asciiTheme="majorHAnsi" w:eastAsia="Open Sans" w:hAnsiTheme="majorHAnsi"/>
          <w:sz w:val="24"/>
          <w:szCs w:val="24"/>
        </w:rPr>
        <w:t xml:space="preserve"> </w:t>
      </w:r>
      <w:r w:rsidR="00EF73C9" w:rsidRPr="000F69AD">
        <w:rPr>
          <w:rFonts w:asciiTheme="majorHAnsi" w:eastAsia="Open Sans" w:hAnsiTheme="majorHAnsi"/>
          <w:sz w:val="24"/>
          <w:szCs w:val="24"/>
        </w:rPr>
        <w:t>(</w:t>
      </w:r>
      <w:r w:rsidRPr="000F69AD">
        <w:rPr>
          <w:rFonts w:asciiTheme="majorHAnsi" w:eastAsia="Open Sans" w:hAnsiTheme="majorHAnsi"/>
          <w:sz w:val="24"/>
          <w:szCs w:val="24"/>
        </w:rPr>
        <w:t xml:space="preserve">in particular </w:t>
      </w:r>
      <w:r w:rsidR="007E019B" w:rsidRPr="000F69AD">
        <w:rPr>
          <w:rFonts w:asciiTheme="majorHAnsi" w:eastAsia="Open Sans" w:hAnsiTheme="majorHAnsi"/>
          <w:sz w:val="24"/>
          <w:szCs w:val="24"/>
        </w:rPr>
        <w:t>with</w:t>
      </w:r>
      <w:r w:rsidRPr="000F69AD">
        <w:rPr>
          <w:rFonts w:asciiTheme="majorHAnsi" w:eastAsia="Open Sans" w:hAnsiTheme="majorHAnsi"/>
          <w:sz w:val="24"/>
          <w:szCs w:val="24"/>
        </w:rPr>
        <w:t>in the United States</w:t>
      </w:r>
      <w:r w:rsidR="00F2534F">
        <w:rPr>
          <w:rFonts w:asciiTheme="majorHAnsi" w:eastAsia="Open Sans" w:hAnsiTheme="majorHAnsi"/>
          <w:sz w:val="24"/>
          <w:szCs w:val="24"/>
        </w:rPr>
        <w:t xml:space="preserve">) is </w:t>
      </w:r>
      <w:r w:rsidR="00EF73C9" w:rsidRPr="000F69AD">
        <w:rPr>
          <w:rFonts w:asciiTheme="majorHAnsi" w:eastAsia="Open Sans" w:hAnsiTheme="majorHAnsi"/>
          <w:sz w:val="24"/>
          <w:szCs w:val="24"/>
        </w:rPr>
        <w:t>the Internet Archive</w:t>
      </w:r>
      <w:r w:rsidR="007E019B" w:rsidRPr="000F69AD">
        <w:rPr>
          <w:rFonts w:asciiTheme="majorHAnsi" w:eastAsia="Open Sans" w:hAnsiTheme="majorHAnsi"/>
          <w:sz w:val="24"/>
          <w:szCs w:val="24"/>
        </w:rPr>
        <w:t>,</w:t>
      </w:r>
      <w:r w:rsidR="00EF73C9" w:rsidRPr="000F69AD">
        <w:rPr>
          <w:rFonts w:asciiTheme="majorHAnsi" w:eastAsia="Open Sans" w:hAnsiTheme="majorHAnsi"/>
          <w:sz w:val="24"/>
          <w:szCs w:val="24"/>
        </w:rPr>
        <w:t xml:space="preserve"> </w:t>
      </w:r>
      <w:r w:rsidR="00F2534F">
        <w:rPr>
          <w:rFonts w:asciiTheme="majorHAnsi" w:eastAsia="Open Sans" w:hAnsiTheme="majorHAnsi"/>
          <w:sz w:val="24"/>
          <w:szCs w:val="24"/>
        </w:rPr>
        <w:t xml:space="preserve">which </w:t>
      </w:r>
      <w:r w:rsidRPr="000F69AD">
        <w:rPr>
          <w:rFonts w:asciiTheme="majorHAnsi" w:eastAsia="Open Sans" w:hAnsiTheme="majorHAnsi"/>
          <w:sz w:val="24"/>
          <w:szCs w:val="24"/>
        </w:rPr>
        <w:t>offers the largest publicly available web archive in existence</w:t>
      </w:r>
      <w:r w:rsidR="00EF73C9" w:rsidRPr="000F69AD">
        <w:rPr>
          <w:rFonts w:asciiTheme="majorHAnsi" w:eastAsia="Open Sans" w:hAnsiTheme="majorHAnsi"/>
          <w:sz w:val="24"/>
          <w:szCs w:val="24"/>
        </w:rPr>
        <w:t>, via the Wayback Machine</w:t>
      </w:r>
      <w:r w:rsidRPr="000F69AD">
        <w:rPr>
          <w:rFonts w:asciiTheme="majorHAnsi" w:eastAsia="Open Sans" w:hAnsiTheme="majorHAnsi"/>
          <w:sz w:val="24"/>
          <w:szCs w:val="24"/>
        </w:rPr>
        <w:t xml:space="preserve">. </w:t>
      </w:r>
      <w:r w:rsidR="00352C92">
        <w:rPr>
          <w:rFonts w:asciiTheme="majorHAnsi" w:eastAsia="Open Sans" w:hAnsiTheme="majorHAnsi"/>
          <w:sz w:val="24"/>
          <w:szCs w:val="24"/>
        </w:rPr>
        <w:t>As of mid-2017, i</w:t>
      </w:r>
      <w:r w:rsidR="00EF73C9" w:rsidRPr="000F69AD">
        <w:rPr>
          <w:rFonts w:asciiTheme="majorHAnsi" w:eastAsia="Open Sans" w:hAnsiTheme="majorHAnsi"/>
          <w:sz w:val="24"/>
          <w:szCs w:val="24"/>
        </w:rPr>
        <w:t>t co</w:t>
      </w:r>
      <w:r w:rsidR="0032663D">
        <w:rPr>
          <w:rFonts w:asciiTheme="majorHAnsi" w:eastAsia="Open Sans" w:hAnsiTheme="majorHAnsi"/>
          <w:sz w:val="24"/>
          <w:szCs w:val="24"/>
        </w:rPr>
        <w:t>ntains over 15</w:t>
      </w:r>
      <w:r w:rsidR="007E019B" w:rsidRPr="000F69AD">
        <w:rPr>
          <w:rFonts w:asciiTheme="majorHAnsi" w:eastAsia="Open Sans" w:hAnsiTheme="majorHAnsi"/>
          <w:sz w:val="24"/>
          <w:szCs w:val="24"/>
        </w:rPr>
        <w:t>0 billion archived</w:t>
      </w:r>
      <w:r w:rsidR="0032663D">
        <w:rPr>
          <w:rFonts w:asciiTheme="majorHAnsi" w:eastAsia="Open Sans" w:hAnsiTheme="majorHAnsi"/>
          <w:sz w:val="24"/>
          <w:szCs w:val="24"/>
        </w:rPr>
        <w:t xml:space="preserve"> webpages</w:t>
      </w:r>
      <w:r w:rsidR="00EF73C9" w:rsidRPr="000F69AD">
        <w:rPr>
          <w:rFonts w:asciiTheme="majorHAnsi" w:eastAsia="Open Sans" w:hAnsiTheme="majorHAnsi"/>
          <w:sz w:val="24"/>
          <w:szCs w:val="24"/>
        </w:rPr>
        <w:t xml:space="preserve"> and over 100 million websites in 40 or more languages. Approximately one million URLs are added to the Wayback Machine per week.</w:t>
      </w:r>
      <w:r w:rsidR="00025AF2" w:rsidRPr="000F69AD">
        <w:rPr>
          <w:rFonts w:asciiTheme="majorHAnsi" w:eastAsia="Open Sans" w:hAnsiTheme="majorHAnsi"/>
          <w:sz w:val="24"/>
          <w:szCs w:val="24"/>
        </w:rPr>
        <w:t xml:space="preserve"> </w:t>
      </w:r>
      <w:r w:rsidR="00DF5ABD" w:rsidRPr="000F69AD">
        <w:rPr>
          <w:rFonts w:asciiTheme="majorHAnsi" w:eastAsia="Open Sans" w:hAnsiTheme="majorHAnsi"/>
          <w:sz w:val="24"/>
          <w:szCs w:val="24"/>
        </w:rPr>
        <w:t>In contrast, m</w:t>
      </w:r>
      <w:r w:rsidR="00025AF2" w:rsidRPr="000F69AD">
        <w:rPr>
          <w:rFonts w:asciiTheme="majorHAnsi" w:eastAsia="Open Sans" w:hAnsiTheme="majorHAnsi"/>
          <w:sz w:val="24"/>
          <w:szCs w:val="24"/>
        </w:rPr>
        <w:t>any national libraries and archives engaged in web archiving are not able to allow for public access to their web collections and instead must offer access with restrictions only in an onsite reading room.</w:t>
      </w:r>
    </w:p>
    <w:p w14:paraId="0B0DB9F7" w14:textId="77777777" w:rsidR="00311CB0" w:rsidRPr="000F69AD" w:rsidRDefault="00311CB0">
      <w:pPr>
        <w:pStyle w:val="normal0"/>
        <w:rPr>
          <w:rFonts w:asciiTheme="majorHAnsi" w:eastAsia="Open Sans" w:hAnsiTheme="majorHAnsi"/>
          <w:sz w:val="24"/>
          <w:szCs w:val="24"/>
        </w:rPr>
      </w:pPr>
    </w:p>
    <w:p w14:paraId="6C9415EC" w14:textId="332E1B3F" w:rsidR="00A038D3" w:rsidRPr="000F69AD" w:rsidRDefault="00DF5ABD">
      <w:pPr>
        <w:pStyle w:val="normal0"/>
        <w:widowControl w:val="0"/>
        <w:spacing w:line="240" w:lineRule="auto"/>
        <w:rPr>
          <w:rFonts w:asciiTheme="majorHAnsi" w:eastAsia="Open Sans" w:hAnsiTheme="majorHAnsi"/>
          <w:sz w:val="24"/>
          <w:szCs w:val="24"/>
        </w:rPr>
      </w:pPr>
      <w:r w:rsidRPr="000F69AD">
        <w:rPr>
          <w:rFonts w:asciiTheme="majorHAnsi" w:eastAsia="Open Sans" w:hAnsiTheme="majorHAnsi"/>
          <w:sz w:val="24"/>
          <w:szCs w:val="24"/>
        </w:rPr>
        <w:t>Archive-It is the</w:t>
      </w:r>
      <w:r w:rsidR="008E2532" w:rsidRPr="000F69AD">
        <w:rPr>
          <w:rFonts w:asciiTheme="majorHAnsi" w:eastAsia="Open Sans" w:hAnsiTheme="majorHAnsi"/>
          <w:sz w:val="24"/>
          <w:szCs w:val="24"/>
        </w:rPr>
        <w:t xml:space="preserve"> subscri</w:t>
      </w:r>
      <w:r w:rsidRPr="000F69AD">
        <w:rPr>
          <w:rFonts w:asciiTheme="majorHAnsi" w:eastAsia="Open Sans" w:hAnsiTheme="majorHAnsi"/>
          <w:sz w:val="24"/>
          <w:szCs w:val="24"/>
        </w:rPr>
        <w:t>ption web archiving service of</w:t>
      </w:r>
      <w:r w:rsidR="008E2532" w:rsidRPr="000F69AD">
        <w:rPr>
          <w:rFonts w:asciiTheme="majorHAnsi" w:eastAsia="Open Sans" w:hAnsiTheme="majorHAnsi"/>
          <w:sz w:val="24"/>
          <w:szCs w:val="24"/>
        </w:rPr>
        <w:t xml:space="preserve"> the Internet Archive and it helps organizations in harvesting, building, and preserving collections of born-digital content. </w:t>
      </w:r>
      <w:r w:rsidRPr="000F69AD">
        <w:rPr>
          <w:rFonts w:asciiTheme="majorHAnsi" w:eastAsia="Open Sans" w:hAnsiTheme="majorHAnsi"/>
          <w:sz w:val="24"/>
          <w:szCs w:val="24"/>
        </w:rPr>
        <w:t xml:space="preserve">Presently they partner with over 500 organizations globally. </w:t>
      </w:r>
      <w:r w:rsidR="00084ADA">
        <w:rPr>
          <w:rFonts w:asciiTheme="majorHAnsi" w:eastAsia="Open Sans" w:hAnsiTheme="majorHAnsi"/>
          <w:sz w:val="24"/>
          <w:szCs w:val="24"/>
        </w:rPr>
        <w:t>Partner</w:t>
      </w:r>
      <w:r w:rsidR="008E2532" w:rsidRPr="000F69AD">
        <w:rPr>
          <w:rFonts w:asciiTheme="majorHAnsi" w:eastAsia="Open Sans" w:hAnsiTheme="majorHAnsi"/>
          <w:sz w:val="24"/>
          <w:szCs w:val="24"/>
        </w:rPr>
        <w:t xml:space="preserve"> </w:t>
      </w:r>
      <w:r w:rsidR="000F1C25">
        <w:rPr>
          <w:rFonts w:asciiTheme="majorHAnsi" w:eastAsia="Open Sans" w:hAnsiTheme="majorHAnsi"/>
          <w:sz w:val="24"/>
          <w:szCs w:val="24"/>
        </w:rPr>
        <w:t xml:space="preserve">organizations </w:t>
      </w:r>
      <w:r w:rsidR="008E2532" w:rsidRPr="000F69AD">
        <w:rPr>
          <w:rFonts w:asciiTheme="majorHAnsi" w:eastAsia="Open Sans" w:hAnsiTheme="majorHAnsi"/>
          <w:sz w:val="24"/>
          <w:szCs w:val="24"/>
        </w:rPr>
        <w:t>use a web application to collect, catalog, and manage their collections of archived content and Archive-It offers full-text search of par</w:t>
      </w:r>
      <w:r w:rsidR="003B303F" w:rsidRPr="000F69AD">
        <w:rPr>
          <w:rFonts w:asciiTheme="majorHAnsi" w:eastAsia="Open Sans" w:hAnsiTheme="majorHAnsi"/>
          <w:sz w:val="24"/>
          <w:szCs w:val="24"/>
        </w:rPr>
        <w:t xml:space="preserve">tner collections, with content </w:t>
      </w:r>
      <w:r w:rsidR="008E2532" w:rsidRPr="000F69AD">
        <w:rPr>
          <w:rFonts w:asciiTheme="majorHAnsi" w:eastAsia="Open Sans" w:hAnsiTheme="majorHAnsi"/>
          <w:sz w:val="24"/>
          <w:szCs w:val="24"/>
        </w:rPr>
        <w:t>hosted and stored at the Internet Archive data centers.</w:t>
      </w:r>
    </w:p>
    <w:p w14:paraId="43565B68" w14:textId="77777777" w:rsidR="002C000B" w:rsidRPr="000F69AD" w:rsidRDefault="002C000B">
      <w:pPr>
        <w:pStyle w:val="normal0"/>
        <w:widowControl w:val="0"/>
        <w:spacing w:line="240" w:lineRule="auto"/>
        <w:rPr>
          <w:rFonts w:asciiTheme="majorHAnsi" w:eastAsia="Open Sans" w:hAnsiTheme="majorHAnsi"/>
          <w:sz w:val="24"/>
          <w:szCs w:val="24"/>
        </w:rPr>
      </w:pPr>
    </w:p>
    <w:p w14:paraId="4237EA7C" w14:textId="533057FC" w:rsidR="00311CB0" w:rsidRPr="000F69AD" w:rsidRDefault="005279AB">
      <w:pPr>
        <w:pStyle w:val="normal0"/>
        <w:widowControl w:val="0"/>
        <w:spacing w:line="240" w:lineRule="auto"/>
        <w:rPr>
          <w:rFonts w:asciiTheme="majorHAnsi" w:eastAsia="Open Sans" w:hAnsiTheme="majorHAnsi"/>
          <w:sz w:val="24"/>
          <w:szCs w:val="24"/>
        </w:rPr>
      </w:pPr>
      <w:r>
        <w:rPr>
          <w:rFonts w:asciiTheme="majorHAnsi" w:eastAsia="Open Sans" w:hAnsiTheme="majorHAnsi"/>
          <w:sz w:val="24"/>
          <w:szCs w:val="24"/>
        </w:rPr>
        <w:t xml:space="preserve">Results from the </w:t>
      </w:r>
      <w:r w:rsidR="00CC606B">
        <w:rPr>
          <w:rFonts w:asciiTheme="majorHAnsi" w:eastAsia="Open Sans" w:hAnsiTheme="majorHAnsi"/>
          <w:sz w:val="24"/>
          <w:szCs w:val="24"/>
        </w:rPr>
        <w:t>2016 NDSA s</w:t>
      </w:r>
      <w:r>
        <w:rPr>
          <w:rFonts w:asciiTheme="majorHAnsi" w:eastAsia="Open Sans" w:hAnsiTheme="majorHAnsi"/>
          <w:sz w:val="24"/>
          <w:szCs w:val="24"/>
        </w:rPr>
        <w:t>u</w:t>
      </w:r>
      <w:r w:rsidR="00CC606B">
        <w:rPr>
          <w:rFonts w:asciiTheme="majorHAnsi" w:eastAsia="Open Sans" w:hAnsiTheme="majorHAnsi"/>
          <w:sz w:val="24"/>
          <w:szCs w:val="24"/>
        </w:rPr>
        <w:t>rve</w:t>
      </w:r>
      <w:r>
        <w:rPr>
          <w:rFonts w:asciiTheme="majorHAnsi" w:eastAsia="Open Sans" w:hAnsiTheme="majorHAnsi"/>
          <w:sz w:val="24"/>
          <w:szCs w:val="24"/>
        </w:rPr>
        <w:t>y also identified only three percent of the institutions engaged in web archiving in the U.S. as</w:t>
      </w:r>
      <w:r w:rsidR="00344A0B" w:rsidRPr="000F69AD">
        <w:rPr>
          <w:rFonts w:asciiTheme="majorHAnsi" w:eastAsia="Open Sans" w:hAnsiTheme="majorHAnsi"/>
          <w:sz w:val="24"/>
          <w:szCs w:val="24"/>
        </w:rPr>
        <w:t xml:space="preserve"> museums</w:t>
      </w:r>
      <w:r w:rsidR="00112E7E">
        <w:rPr>
          <w:rFonts w:asciiTheme="majorHAnsi" w:eastAsia="Open Sans" w:hAnsiTheme="majorHAnsi"/>
          <w:sz w:val="24"/>
          <w:szCs w:val="24"/>
        </w:rPr>
        <w:t xml:space="preserve"> (2%)</w:t>
      </w:r>
      <w:r w:rsidR="00344A0B" w:rsidRPr="000F69AD">
        <w:rPr>
          <w:rFonts w:asciiTheme="majorHAnsi" w:eastAsia="Open Sans" w:hAnsiTheme="majorHAnsi"/>
          <w:sz w:val="24"/>
          <w:szCs w:val="24"/>
        </w:rPr>
        <w:t xml:space="preserve"> or consortium</w:t>
      </w:r>
      <w:r w:rsidR="00112E7E">
        <w:rPr>
          <w:rFonts w:asciiTheme="majorHAnsi" w:eastAsia="Open Sans" w:hAnsiTheme="majorHAnsi"/>
          <w:sz w:val="24"/>
          <w:szCs w:val="24"/>
        </w:rPr>
        <w:t xml:space="preserve"> (1%)</w:t>
      </w:r>
      <w:r w:rsidR="00344A0B" w:rsidRPr="000F69AD">
        <w:rPr>
          <w:rFonts w:asciiTheme="majorHAnsi" w:eastAsia="Open Sans" w:hAnsiTheme="majorHAnsi"/>
          <w:sz w:val="24"/>
          <w:szCs w:val="24"/>
        </w:rPr>
        <w:t>. A few Archive-It partners do now collect art and a</w:t>
      </w:r>
      <w:r w:rsidR="001349A4" w:rsidRPr="000F69AD">
        <w:rPr>
          <w:rFonts w:asciiTheme="majorHAnsi" w:eastAsia="Open Sans" w:hAnsiTheme="majorHAnsi"/>
          <w:sz w:val="24"/>
          <w:szCs w:val="24"/>
        </w:rPr>
        <w:t>rt history related websites</w:t>
      </w:r>
      <w:r w:rsidR="00E839DB">
        <w:rPr>
          <w:rFonts w:asciiTheme="majorHAnsi" w:eastAsia="Open Sans" w:hAnsiTheme="majorHAnsi"/>
          <w:sz w:val="24"/>
          <w:szCs w:val="24"/>
        </w:rPr>
        <w:t xml:space="preserve">, yet </w:t>
      </w:r>
      <w:r w:rsidR="00092BDE">
        <w:rPr>
          <w:rFonts w:asciiTheme="majorHAnsi" w:eastAsia="Open Sans" w:hAnsiTheme="majorHAnsi"/>
          <w:sz w:val="24"/>
          <w:szCs w:val="24"/>
        </w:rPr>
        <w:t xml:space="preserve">there remains a </w:t>
      </w:r>
      <w:r w:rsidR="009D6834">
        <w:rPr>
          <w:rFonts w:asciiTheme="majorHAnsi" w:eastAsia="Open Sans" w:hAnsiTheme="majorHAnsi"/>
          <w:sz w:val="24"/>
          <w:szCs w:val="24"/>
        </w:rPr>
        <w:t xml:space="preserve">significant </w:t>
      </w:r>
      <w:r w:rsidR="00092BDE">
        <w:rPr>
          <w:rFonts w:asciiTheme="majorHAnsi" w:eastAsia="Open Sans" w:hAnsiTheme="majorHAnsi"/>
          <w:sz w:val="24"/>
          <w:szCs w:val="24"/>
        </w:rPr>
        <w:t>gap in collecting of websites in this subject area</w:t>
      </w:r>
      <w:r w:rsidR="001349A4" w:rsidRPr="000F69AD">
        <w:rPr>
          <w:rFonts w:asciiTheme="majorHAnsi" w:eastAsia="Open Sans" w:hAnsiTheme="majorHAnsi"/>
          <w:sz w:val="24"/>
          <w:szCs w:val="24"/>
        </w:rPr>
        <w:t xml:space="preserve">. </w:t>
      </w:r>
      <w:r w:rsidR="00092BDE">
        <w:rPr>
          <w:rFonts w:asciiTheme="majorHAnsi" w:eastAsia="Open Sans" w:hAnsiTheme="majorHAnsi"/>
          <w:sz w:val="24"/>
          <w:szCs w:val="24"/>
        </w:rPr>
        <w:t xml:space="preserve">Rhizome, </w:t>
      </w:r>
      <w:r w:rsidR="00344A0B" w:rsidRPr="000F69AD">
        <w:rPr>
          <w:rFonts w:asciiTheme="majorHAnsi" w:eastAsia="Open Sans" w:hAnsiTheme="majorHAnsi"/>
          <w:sz w:val="24"/>
          <w:szCs w:val="24"/>
        </w:rPr>
        <w:t>the N</w:t>
      </w:r>
      <w:r w:rsidR="00092BDE">
        <w:rPr>
          <w:rFonts w:asciiTheme="majorHAnsi" w:eastAsia="Open Sans" w:hAnsiTheme="majorHAnsi"/>
          <w:sz w:val="24"/>
          <w:szCs w:val="24"/>
        </w:rPr>
        <w:t xml:space="preserve">ew </w:t>
      </w:r>
      <w:r w:rsidR="00344A0B" w:rsidRPr="000F69AD">
        <w:rPr>
          <w:rFonts w:asciiTheme="majorHAnsi" w:eastAsia="Open Sans" w:hAnsiTheme="majorHAnsi"/>
          <w:sz w:val="24"/>
          <w:szCs w:val="24"/>
        </w:rPr>
        <w:t>Y</w:t>
      </w:r>
      <w:r w:rsidR="00092BDE">
        <w:rPr>
          <w:rFonts w:asciiTheme="majorHAnsi" w:eastAsia="Open Sans" w:hAnsiTheme="majorHAnsi"/>
          <w:sz w:val="24"/>
          <w:szCs w:val="24"/>
        </w:rPr>
        <w:t>ork</w:t>
      </w:r>
      <w:r w:rsidR="00344A0B" w:rsidRPr="000F69AD">
        <w:rPr>
          <w:rFonts w:asciiTheme="majorHAnsi" w:eastAsia="Open Sans" w:hAnsiTheme="majorHAnsi"/>
          <w:sz w:val="24"/>
          <w:szCs w:val="24"/>
        </w:rPr>
        <w:t>-based non-profit arts organization developing the Webrecorder</w:t>
      </w:r>
      <w:r w:rsidR="001349A4" w:rsidRPr="000F69AD">
        <w:rPr>
          <w:rFonts w:asciiTheme="majorHAnsi" w:eastAsia="Open Sans" w:hAnsiTheme="majorHAnsi"/>
          <w:sz w:val="24"/>
          <w:szCs w:val="24"/>
        </w:rPr>
        <w:t xml:space="preserve"> tool</w:t>
      </w:r>
      <w:r w:rsidR="00092BDE">
        <w:rPr>
          <w:rFonts w:asciiTheme="majorHAnsi" w:eastAsia="Open Sans" w:hAnsiTheme="majorHAnsi"/>
          <w:sz w:val="24"/>
          <w:szCs w:val="24"/>
        </w:rPr>
        <w:t>,</w:t>
      </w:r>
      <w:r w:rsidR="00344A0B" w:rsidRPr="000F69AD">
        <w:rPr>
          <w:rFonts w:asciiTheme="majorHAnsi" w:eastAsia="Open Sans" w:hAnsiTheme="majorHAnsi"/>
          <w:sz w:val="24"/>
          <w:szCs w:val="24"/>
        </w:rPr>
        <w:t xml:space="preserve"> has recently made great strides in successfully harvesting born-digital artwoks and social media art. </w:t>
      </w:r>
    </w:p>
    <w:p w14:paraId="4E630F1C" w14:textId="77777777" w:rsidR="00D84500" w:rsidRPr="000F69AD" w:rsidRDefault="00D84500">
      <w:pPr>
        <w:pStyle w:val="normal0"/>
        <w:widowControl w:val="0"/>
        <w:spacing w:line="240" w:lineRule="auto"/>
        <w:rPr>
          <w:rFonts w:asciiTheme="majorHAnsi" w:eastAsia="Open Sans" w:hAnsiTheme="majorHAnsi"/>
          <w:sz w:val="24"/>
          <w:szCs w:val="24"/>
        </w:rPr>
      </w:pPr>
    </w:p>
    <w:p w14:paraId="48A9FD08" w14:textId="3431360B" w:rsidR="00311CB0" w:rsidRPr="000F69AD" w:rsidRDefault="008E2532">
      <w:pPr>
        <w:pStyle w:val="normal0"/>
        <w:widowControl w:val="0"/>
        <w:spacing w:line="240" w:lineRule="auto"/>
        <w:rPr>
          <w:rFonts w:asciiTheme="majorHAnsi" w:eastAsia="Open Sans" w:hAnsiTheme="majorHAnsi"/>
          <w:sz w:val="24"/>
          <w:szCs w:val="24"/>
        </w:rPr>
      </w:pPr>
      <w:r w:rsidRPr="000F69AD">
        <w:rPr>
          <w:rFonts w:asciiTheme="majorHAnsi" w:eastAsia="Open Sans" w:hAnsiTheme="majorHAnsi"/>
          <w:sz w:val="24"/>
          <w:szCs w:val="24"/>
        </w:rPr>
        <w:t xml:space="preserve">Many </w:t>
      </w:r>
      <w:r w:rsidR="00514B5E" w:rsidRPr="000F69AD">
        <w:rPr>
          <w:rFonts w:asciiTheme="majorHAnsi" w:eastAsia="Open Sans" w:hAnsiTheme="majorHAnsi"/>
          <w:sz w:val="24"/>
          <w:szCs w:val="24"/>
        </w:rPr>
        <w:t xml:space="preserve">organizations </w:t>
      </w:r>
      <w:r w:rsidR="00D84500">
        <w:rPr>
          <w:rFonts w:asciiTheme="majorHAnsi" w:eastAsia="Open Sans" w:hAnsiTheme="majorHAnsi"/>
          <w:sz w:val="24"/>
          <w:szCs w:val="24"/>
        </w:rPr>
        <w:t xml:space="preserve">simply </w:t>
      </w:r>
      <w:r w:rsidR="00514B5E" w:rsidRPr="000F69AD">
        <w:rPr>
          <w:rFonts w:asciiTheme="majorHAnsi" w:eastAsia="Open Sans" w:hAnsiTheme="majorHAnsi"/>
          <w:sz w:val="24"/>
          <w:szCs w:val="24"/>
        </w:rPr>
        <w:t>are not engaged</w:t>
      </w:r>
      <w:r w:rsidRPr="000F69AD">
        <w:rPr>
          <w:rFonts w:asciiTheme="majorHAnsi" w:eastAsia="Open Sans" w:hAnsiTheme="majorHAnsi"/>
          <w:sz w:val="24"/>
          <w:szCs w:val="24"/>
        </w:rPr>
        <w:t xml:space="preserve"> </w:t>
      </w:r>
      <w:r w:rsidR="00AA4E3A">
        <w:rPr>
          <w:rFonts w:asciiTheme="majorHAnsi" w:eastAsia="Open Sans" w:hAnsiTheme="majorHAnsi"/>
          <w:sz w:val="24"/>
          <w:szCs w:val="24"/>
        </w:rPr>
        <w:t xml:space="preserve">in </w:t>
      </w:r>
      <w:r w:rsidRPr="000F69AD">
        <w:rPr>
          <w:rFonts w:asciiTheme="majorHAnsi" w:eastAsia="Open Sans" w:hAnsiTheme="majorHAnsi"/>
          <w:sz w:val="24"/>
          <w:szCs w:val="24"/>
        </w:rPr>
        <w:t>web archiving</w:t>
      </w:r>
      <w:r w:rsidR="00926D58">
        <w:rPr>
          <w:rFonts w:asciiTheme="majorHAnsi" w:eastAsia="Open Sans" w:hAnsiTheme="majorHAnsi"/>
          <w:sz w:val="24"/>
          <w:szCs w:val="24"/>
        </w:rPr>
        <w:t xml:space="preserve"> at all — particuarly </w:t>
      </w:r>
      <w:r w:rsidR="00514B5E" w:rsidRPr="000F69AD">
        <w:rPr>
          <w:rFonts w:asciiTheme="majorHAnsi" w:eastAsia="Open Sans" w:hAnsiTheme="majorHAnsi"/>
          <w:sz w:val="24"/>
          <w:szCs w:val="24"/>
        </w:rPr>
        <w:t xml:space="preserve">the content producers. </w:t>
      </w:r>
      <w:r w:rsidR="00831C32">
        <w:rPr>
          <w:rFonts w:asciiTheme="majorHAnsi" w:eastAsia="Open Sans" w:hAnsiTheme="majorHAnsi"/>
          <w:sz w:val="24"/>
          <w:szCs w:val="24"/>
        </w:rPr>
        <w:t>It’s important that the library and archives community not</w:t>
      </w:r>
      <w:r w:rsidRPr="000F69AD">
        <w:rPr>
          <w:rFonts w:asciiTheme="majorHAnsi" w:eastAsia="Open Sans" w:hAnsiTheme="majorHAnsi"/>
          <w:sz w:val="24"/>
          <w:szCs w:val="24"/>
        </w:rPr>
        <w:t xml:space="preserve"> assume that publishers are archiving the content that they produce/disseminate, as most content producers/publishers do not archive their digital output.</w:t>
      </w:r>
      <w:r w:rsidR="00514B5E" w:rsidRPr="000F69AD">
        <w:rPr>
          <w:rFonts w:asciiTheme="majorHAnsi" w:eastAsia="Open Sans" w:hAnsiTheme="majorHAnsi"/>
          <w:sz w:val="24"/>
          <w:szCs w:val="24"/>
        </w:rPr>
        <w:t xml:space="preserve"> </w:t>
      </w:r>
      <w:r w:rsidRPr="000F69AD">
        <w:rPr>
          <w:rFonts w:asciiTheme="majorHAnsi" w:eastAsia="Open Sans" w:hAnsiTheme="majorHAnsi"/>
          <w:sz w:val="24"/>
          <w:szCs w:val="24"/>
        </w:rPr>
        <w:t>For NYARC, it’s particularly</w:t>
      </w:r>
      <w:r w:rsidR="00D61EDB" w:rsidRPr="000F69AD">
        <w:rPr>
          <w:rFonts w:asciiTheme="majorHAnsi" w:eastAsia="Open Sans" w:hAnsiTheme="majorHAnsi"/>
          <w:sz w:val="24"/>
          <w:szCs w:val="24"/>
        </w:rPr>
        <w:t xml:space="preserve"> notable that auction houses </w:t>
      </w:r>
      <w:r w:rsidRPr="000F69AD">
        <w:rPr>
          <w:rFonts w:asciiTheme="majorHAnsi" w:eastAsia="Open Sans" w:hAnsiTheme="majorHAnsi"/>
          <w:sz w:val="24"/>
          <w:szCs w:val="24"/>
        </w:rPr>
        <w:t>are</w:t>
      </w:r>
      <w:r w:rsidR="003208A4">
        <w:rPr>
          <w:rFonts w:asciiTheme="majorHAnsi" w:eastAsia="Open Sans" w:hAnsiTheme="majorHAnsi"/>
          <w:sz w:val="24"/>
          <w:szCs w:val="24"/>
        </w:rPr>
        <w:t xml:space="preserve"> not archiving their own catalogs and sales results,</w:t>
      </w:r>
      <w:r w:rsidR="0064431C">
        <w:rPr>
          <w:rFonts w:asciiTheme="majorHAnsi" w:eastAsia="Open Sans" w:hAnsiTheme="majorHAnsi"/>
          <w:sz w:val="24"/>
          <w:szCs w:val="24"/>
        </w:rPr>
        <w:t xml:space="preserve"> and much of their content</w:t>
      </w:r>
      <w:r w:rsidRPr="000F69AD">
        <w:rPr>
          <w:rFonts w:asciiTheme="majorHAnsi" w:eastAsia="Open Sans" w:hAnsiTheme="majorHAnsi"/>
          <w:sz w:val="24"/>
          <w:szCs w:val="24"/>
        </w:rPr>
        <w:t xml:space="preserve"> does not exist on their webpages for more than a few months before being removed. Galleries and artists are often also not archiving their own </w:t>
      </w:r>
      <w:r w:rsidR="00511E71">
        <w:rPr>
          <w:rFonts w:asciiTheme="majorHAnsi" w:eastAsia="Open Sans" w:hAnsiTheme="majorHAnsi"/>
          <w:sz w:val="24"/>
          <w:szCs w:val="24"/>
        </w:rPr>
        <w:t>websites</w:t>
      </w:r>
      <w:r w:rsidRPr="000F69AD">
        <w:rPr>
          <w:rFonts w:asciiTheme="majorHAnsi" w:eastAsia="Open Sans" w:hAnsiTheme="majorHAnsi"/>
          <w:sz w:val="24"/>
          <w:szCs w:val="24"/>
        </w:rPr>
        <w:t>, nor are they aware that there would be a need to do so in support of fu</w:t>
      </w:r>
      <w:r w:rsidR="00514B5E" w:rsidRPr="000F69AD">
        <w:rPr>
          <w:rFonts w:asciiTheme="majorHAnsi" w:eastAsia="Open Sans" w:hAnsiTheme="majorHAnsi"/>
          <w:sz w:val="24"/>
          <w:szCs w:val="24"/>
        </w:rPr>
        <w:t xml:space="preserve">ture art historical scholarship. </w:t>
      </w:r>
      <w:r w:rsidRPr="000F69AD">
        <w:rPr>
          <w:rFonts w:asciiTheme="majorHAnsi" w:eastAsia="Open Sans" w:hAnsiTheme="majorHAnsi"/>
          <w:sz w:val="24"/>
          <w:szCs w:val="24"/>
        </w:rPr>
        <w:t>The lack of a U.S. legal deposit program for born-digital resources is also a challenge</w:t>
      </w:r>
      <w:r w:rsidR="00514B5E" w:rsidRPr="000F69AD">
        <w:rPr>
          <w:rFonts w:asciiTheme="majorHAnsi" w:eastAsia="Open Sans" w:hAnsiTheme="majorHAnsi"/>
          <w:sz w:val="24"/>
          <w:szCs w:val="24"/>
        </w:rPr>
        <w:t>, as well as the fact that th</w:t>
      </w:r>
      <w:r w:rsidRPr="000F69AD">
        <w:rPr>
          <w:rFonts w:asciiTheme="majorHAnsi" w:eastAsia="Open Sans" w:hAnsiTheme="majorHAnsi"/>
          <w:sz w:val="24"/>
          <w:szCs w:val="24"/>
        </w:rPr>
        <w:t xml:space="preserve">e majority of cultural institutions do not archive their websites and born-digital </w:t>
      </w:r>
      <w:r w:rsidR="00514B5E" w:rsidRPr="000F69AD">
        <w:rPr>
          <w:rFonts w:asciiTheme="majorHAnsi" w:eastAsia="Open Sans" w:hAnsiTheme="majorHAnsi"/>
          <w:sz w:val="24"/>
          <w:szCs w:val="24"/>
        </w:rPr>
        <w:t>output</w:t>
      </w:r>
      <w:r w:rsidRPr="000F69AD">
        <w:rPr>
          <w:rFonts w:asciiTheme="majorHAnsi" w:eastAsia="Open Sans" w:hAnsiTheme="majorHAnsi"/>
          <w:sz w:val="24"/>
          <w:szCs w:val="24"/>
        </w:rPr>
        <w:t>.</w:t>
      </w:r>
    </w:p>
    <w:p w14:paraId="723E9F19" w14:textId="77777777" w:rsidR="00F35212" w:rsidRPr="000F69AD" w:rsidRDefault="00F35212">
      <w:pPr>
        <w:pStyle w:val="normal0"/>
        <w:widowControl w:val="0"/>
        <w:spacing w:line="240" w:lineRule="auto"/>
        <w:rPr>
          <w:rFonts w:asciiTheme="majorHAnsi" w:eastAsia="Open Sans" w:hAnsiTheme="majorHAnsi"/>
          <w:sz w:val="24"/>
          <w:szCs w:val="24"/>
        </w:rPr>
      </w:pPr>
    </w:p>
    <w:p w14:paraId="3CCB0E78" w14:textId="6C1BA416" w:rsidR="00A454C6" w:rsidRPr="000F69AD" w:rsidRDefault="00BD36C2" w:rsidP="00A454C6">
      <w:pPr>
        <w:rPr>
          <w:rFonts w:asciiTheme="majorHAnsi" w:eastAsia="Times New Roman" w:hAnsiTheme="majorHAnsi"/>
          <w:sz w:val="24"/>
          <w:szCs w:val="24"/>
        </w:rPr>
      </w:pPr>
      <w:r w:rsidRPr="00EF07BA">
        <w:rPr>
          <w:rFonts w:asciiTheme="majorHAnsi" w:hAnsiTheme="majorHAnsi"/>
          <w:sz w:val="24"/>
          <w:szCs w:val="24"/>
        </w:rPr>
        <w:t>Given that an estimated 75</w:t>
      </w:r>
      <w:r w:rsidR="006B2E72" w:rsidRPr="00EF07BA">
        <w:rPr>
          <w:rFonts w:asciiTheme="majorHAnsi" w:hAnsiTheme="majorHAnsi"/>
          <w:sz w:val="24"/>
          <w:szCs w:val="24"/>
        </w:rPr>
        <w:t xml:space="preserve">% of the material online </w:t>
      </w:r>
      <w:r w:rsidRPr="00EF07BA">
        <w:rPr>
          <w:rFonts w:asciiTheme="majorHAnsi" w:hAnsiTheme="majorHAnsi"/>
          <w:sz w:val="24"/>
          <w:szCs w:val="24"/>
        </w:rPr>
        <w:t>will change, disappear, or drift from it’s initial URL each year, p</w:t>
      </w:r>
      <w:r w:rsidR="006B2E72" w:rsidRPr="00EF07BA">
        <w:rPr>
          <w:rFonts w:asciiTheme="majorHAnsi" w:hAnsiTheme="majorHAnsi"/>
          <w:sz w:val="24"/>
          <w:szCs w:val="24"/>
        </w:rPr>
        <w:t xml:space="preserve">reservation </w:t>
      </w:r>
      <w:r w:rsidRPr="00EF07BA">
        <w:rPr>
          <w:rFonts w:asciiTheme="majorHAnsi" w:hAnsiTheme="majorHAnsi"/>
          <w:sz w:val="24"/>
          <w:szCs w:val="24"/>
        </w:rPr>
        <w:t xml:space="preserve">has become </w:t>
      </w:r>
      <w:r w:rsidR="006B2E72" w:rsidRPr="00EF07BA">
        <w:rPr>
          <w:rFonts w:asciiTheme="majorHAnsi" w:hAnsiTheme="majorHAnsi"/>
          <w:sz w:val="24"/>
          <w:szCs w:val="24"/>
        </w:rPr>
        <w:t>a signi</w:t>
      </w:r>
      <w:r w:rsidRPr="00EF07BA">
        <w:rPr>
          <w:rFonts w:asciiTheme="majorHAnsi" w:hAnsiTheme="majorHAnsi"/>
          <w:sz w:val="24"/>
          <w:szCs w:val="24"/>
        </w:rPr>
        <w:t>ficant challenge for</w:t>
      </w:r>
      <w:r w:rsidR="006B2E72" w:rsidRPr="00EF07BA">
        <w:rPr>
          <w:rFonts w:asciiTheme="majorHAnsi" w:hAnsiTheme="majorHAnsi"/>
          <w:sz w:val="24"/>
          <w:szCs w:val="24"/>
        </w:rPr>
        <w:t xml:space="preserve"> ephemeral </w:t>
      </w:r>
      <w:r w:rsidR="006B2E72" w:rsidRPr="00EF07BA">
        <w:rPr>
          <w:rFonts w:asciiTheme="majorHAnsi" w:hAnsiTheme="majorHAnsi"/>
          <w:sz w:val="24"/>
          <w:szCs w:val="24"/>
        </w:rPr>
        <w:lastRenderedPageBreak/>
        <w:t xml:space="preserve">information sources. </w:t>
      </w:r>
      <w:r w:rsidR="00E25A56">
        <w:rPr>
          <w:rFonts w:asciiTheme="majorHAnsi" w:hAnsiTheme="majorHAnsi"/>
          <w:sz w:val="24"/>
          <w:szCs w:val="24"/>
        </w:rPr>
        <w:t>The NYARC d</w:t>
      </w:r>
      <w:r w:rsidR="006A7386">
        <w:rPr>
          <w:rFonts w:asciiTheme="majorHAnsi" w:hAnsiTheme="majorHAnsi"/>
          <w:sz w:val="24"/>
          <w:szCs w:val="24"/>
        </w:rPr>
        <w:t>irectors</w:t>
      </w:r>
      <w:r w:rsidR="00E25A56">
        <w:rPr>
          <w:rFonts w:asciiTheme="majorHAnsi" w:hAnsiTheme="majorHAnsi"/>
          <w:sz w:val="24"/>
          <w:szCs w:val="24"/>
        </w:rPr>
        <w:t xml:space="preserve"> knew that their libraries</w:t>
      </w:r>
      <w:r w:rsidR="006B2E72" w:rsidRPr="000F69AD">
        <w:rPr>
          <w:rFonts w:asciiTheme="majorHAnsi" w:hAnsiTheme="majorHAnsi"/>
          <w:sz w:val="24"/>
          <w:szCs w:val="24"/>
        </w:rPr>
        <w:t xml:space="preserve"> were </w:t>
      </w:r>
      <w:r w:rsidR="00E25A56">
        <w:rPr>
          <w:rFonts w:asciiTheme="majorHAnsi" w:hAnsiTheme="majorHAnsi"/>
          <w:sz w:val="24"/>
          <w:szCs w:val="24"/>
        </w:rPr>
        <w:t xml:space="preserve">well positioned to leverage </w:t>
      </w:r>
      <w:r w:rsidR="006B2E72" w:rsidRPr="000F69AD">
        <w:rPr>
          <w:rFonts w:asciiTheme="majorHAnsi" w:hAnsiTheme="majorHAnsi"/>
          <w:sz w:val="24"/>
          <w:szCs w:val="24"/>
        </w:rPr>
        <w:t>existing consortial resources in a colla</w:t>
      </w:r>
      <w:r w:rsidR="00D02546">
        <w:rPr>
          <w:rFonts w:asciiTheme="majorHAnsi" w:hAnsiTheme="majorHAnsi"/>
          <w:sz w:val="24"/>
          <w:szCs w:val="24"/>
        </w:rPr>
        <w:t>borative way to be nimble in this</w:t>
      </w:r>
      <w:r w:rsidR="006B2E72" w:rsidRPr="000F69AD">
        <w:rPr>
          <w:rFonts w:asciiTheme="majorHAnsi" w:hAnsiTheme="majorHAnsi"/>
          <w:sz w:val="24"/>
          <w:szCs w:val="24"/>
        </w:rPr>
        <w:t xml:space="preserve"> emerging and challenging territory of web archiving. </w:t>
      </w:r>
      <w:r w:rsidR="006B2E72" w:rsidRPr="000F69AD">
        <w:rPr>
          <w:rFonts w:asciiTheme="majorHAnsi" w:eastAsia="Times New Roman" w:hAnsiTheme="majorHAnsi"/>
          <w:sz w:val="24"/>
          <w:szCs w:val="24"/>
        </w:rPr>
        <w:t>As we identified that publication methods for art research materials were shifting from analog to digital formats, NYARC began working incrementally to address the inherent challenges of the digital transition.</w:t>
      </w:r>
      <w:r w:rsidR="0078258B">
        <w:rPr>
          <w:rFonts w:asciiTheme="majorHAnsi" w:hAnsiTheme="majorHAnsi"/>
          <w:sz w:val="24"/>
          <w:szCs w:val="24"/>
        </w:rPr>
        <w:t xml:space="preserve"> I</w:t>
      </w:r>
      <w:r w:rsidR="00A454C6" w:rsidRPr="000F69AD">
        <w:rPr>
          <w:rFonts w:asciiTheme="majorHAnsi" w:eastAsia="Times New Roman" w:hAnsiTheme="majorHAnsi"/>
          <w:sz w:val="24"/>
          <w:szCs w:val="24"/>
        </w:rPr>
        <w:t xml:space="preserve">n 2010, NYARC began to explore the efficacy of implementing a consortial web archiving program with a pilot study at the Frick Art Reference Library. </w:t>
      </w:r>
      <w:r w:rsidR="0078258B">
        <w:rPr>
          <w:rFonts w:asciiTheme="majorHAnsi" w:eastAsia="Times New Roman" w:hAnsiTheme="majorHAnsi"/>
          <w:sz w:val="24"/>
          <w:szCs w:val="24"/>
        </w:rPr>
        <w:t xml:space="preserve">The pilot study was followed by a year-long </w:t>
      </w:r>
      <w:r w:rsidR="00F03304">
        <w:rPr>
          <w:rFonts w:asciiTheme="majorHAnsi" w:eastAsia="Times New Roman" w:hAnsiTheme="majorHAnsi"/>
          <w:sz w:val="24"/>
          <w:szCs w:val="24"/>
        </w:rPr>
        <w:t xml:space="preserve">exploratory </w:t>
      </w:r>
      <w:r w:rsidR="0078258B">
        <w:rPr>
          <w:rFonts w:asciiTheme="majorHAnsi" w:eastAsia="Times New Roman" w:hAnsiTheme="majorHAnsi"/>
          <w:sz w:val="24"/>
          <w:szCs w:val="24"/>
        </w:rPr>
        <w:t xml:space="preserve">study, funded by a grant from The Andrew W. Mellon Foundation, as it </w:t>
      </w:r>
      <w:r w:rsidR="0078258B" w:rsidRPr="000F69AD">
        <w:rPr>
          <w:rFonts w:asciiTheme="majorHAnsi" w:eastAsia="Times New Roman" w:hAnsiTheme="majorHAnsi"/>
          <w:sz w:val="24"/>
          <w:szCs w:val="24"/>
        </w:rPr>
        <w:t xml:space="preserve">was clear that establishing a sustainable program of web archiving for the NYARC libraries would require a more focused investigation about publishing trends and perceived technical </w:t>
      </w:r>
      <w:r w:rsidR="0078258B">
        <w:rPr>
          <w:rFonts w:asciiTheme="majorHAnsi" w:eastAsia="Times New Roman" w:hAnsiTheme="majorHAnsi"/>
          <w:sz w:val="24"/>
          <w:szCs w:val="24"/>
        </w:rPr>
        <w:t>and organizational challenges for</w:t>
      </w:r>
      <w:r w:rsidR="0078258B" w:rsidRPr="000F69AD">
        <w:rPr>
          <w:rFonts w:asciiTheme="majorHAnsi" w:eastAsia="Times New Roman" w:hAnsiTheme="majorHAnsi"/>
          <w:sz w:val="24"/>
          <w:szCs w:val="24"/>
        </w:rPr>
        <w:t xml:space="preserve"> building and preserving a web archive collection.</w:t>
      </w:r>
      <w:r w:rsidR="0078258B">
        <w:rPr>
          <w:rFonts w:asciiTheme="majorHAnsi" w:eastAsia="Times New Roman" w:hAnsiTheme="majorHAnsi"/>
          <w:sz w:val="24"/>
          <w:szCs w:val="24"/>
        </w:rPr>
        <w:t xml:space="preserve"> In 2013 NYARC </w:t>
      </w:r>
      <w:r w:rsidR="0078258B" w:rsidRPr="000F69AD">
        <w:rPr>
          <w:rFonts w:asciiTheme="majorHAnsi" w:eastAsia="Times New Roman" w:hAnsiTheme="majorHAnsi"/>
          <w:sz w:val="24"/>
          <w:szCs w:val="24"/>
        </w:rPr>
        <w:t>received a tw</w:t>
      </w:r>
      <w:r w:rsidR="0078258B">
        <w:rPr>
          <w:rFonts w:asciiTheme="majorHAnsi" w:eastAsia="Times New Roman" w:hAnsiTheme="majorHAnsi"/>
          <w:sz w:val="24"/>
          <w:szCs w:val="24"/>
        </w:rPr>
        <w:t xml:space="preserve">o-year grant from the </w:t>
      </w:r>
      <w:r w:rsidR="0078258B" w:rsidRPr="000F69AD">
        <w:rPr>
          <w:rFonts w:asciiTheme="majorHAnsi" w:eastAsia="Times New Roman" w:hAnsiTheme="majorHAnsi"/>
          <w:sz w:val="24"/>
          <w:szCs w:val="24"/>
        </w:rPr>
        <w:t>Mellon Foundati</w:t>
      </w:r>
      <w:r w:rsidR="00D42F1C">
        <w:rPr>
          <w:rFonts w:asciiTheme="majorHAnsi" w:eastAsia="Times New Roman" w:hAnsiTheme="majorHAnsi"/>
          <w:sz w:val="24"/>
          <w:szCs w:val="24"/>
        </w:rPr>
        <w:t>on, in support of implementing our</w:t>
      </w:r>
      <w:r w:rsidR="0078258B" w:rsidRPr="000F69AD">
        <w:rPr>
          <w:rFonts w:asciiTheme="majorHAnsi" w:eastAsia="Times New Roman" w:hAnsiTheme="majorHAnsi"/>
          <w:sz w:val="24"/>
          <w:szCs w:val="24"/>
        </w:rPr>
        <w:t xml:space="preserve"> consortial web archiving program.</w:t>
      </w:r>
      <w:r w:rsidR="008E0F0C">
        <w:rPr>
          <w:rFonts w:asciiTheme="majorHAnsi" w:eastAsia="Times New Roman" w:hAnsiTheme="majorHAnsi"/>
          <w:sz w:val="24"/>
          <w:szCs w:val="24"/>
        </w:rPr>
        <w:t xml:space="preserve"> </w:t>
      </w:r>
      <w:r w:rsidR="00A454C6" w:rsidRPr="000F69AD">
        <w:rPr>
          <w:rFonts w:asciiTheme="majorHAnsi" w:eastAsia="Times New Roman" w:hAnsiTheme="majorHAnsi"/>
          <w:sz w:val="24"/>
          <w:szCs w:val="24"/>
        </w:rPr>
        <w:t>The implementation grant allowed the NYARC libraries to actively expand our web archive collection and develop workflows f</w:t>
      </w:r>
      <w:r w:rsidR="006008DE">
        <w:rPr>
          <w:rFonts w:asciiTheme="majorHAnsi" w:eastAsia="Times New Roman" w:hAnsiTheme="majorHAnsi"/>
          <w:sz w:val="24"/>
          <w:szCs w:val="24"/>
        </w:rPr>
        <w:t>or administering it</w:t>
      </w:r>
      <w:r w:rsidR="0062264D">
        <w:rPr>
          <w:rFonts w:asciiTheme="majorHAnsi" w:eastAsia="Times New Roman" w:hAnsiTheme="majorHAnsi"/>
          <w:sz w:val="24"/>
          <w:szCs w:val="24"/>
        </w:rPr>
        <w:t>. Web archiving as a collection development activity</w:t>
      </w:r>
      <w:r w:rsidR="00A454C6" w:rsidRPr="000F69AD">
        <w:rPr>
          <w:rFonts w:asciiTheme="majorHAnsi" w:eastAsia="Times New Roman" w:hAnsiTheme="majorHAnsi"/>
          <w:sz w:val="24"/>
          <w:szCs w:val="24"/>
        </w:rPr>
        <w:t xml:space="preserve"> has become highly critical for the consortium a</w:t>
      </w:r>
      <w:r w:rsidR="00E25A56">
        <w:rPr>
          <w:rFonts w:asciiTheme="majorHAnsi" w:eastAsia="Times New Roman" w:hAnsiTheme="majorHAnsi"/>
          <w:sz w:val="24"/>
          <w:szCs w:val="24"/>
        </w:rPr>
        <w:t>nd as of mid-2017 we have</w:t>
      </w:r>
      <w:r w:rsidR="00874348">
        <w:rPr>
          <w:rFonts w:asciiTheme="majorHAnsi" w:eastAsia="Times New Roman" w:hAnsiTheme="majorHAnsi"/>
          <w:sz w:val="24"/>
          <w:szCs w:val="24"/>
        </w:rPr>
        <w:t xml:space="preserve"> archived 3.9 TB of data across ten collections</w:t>
      </w:r>
      <w:r w:rsidR="006301D7">
        <w:rPr>
          <w:rFonts w:asciiTheme="majorHAnsi" w:eastAsia="Times New Roman" w:hAnsiTheme="majorHAnsi"/>
          <w:sz w:val="24"/>
          <w:szCs w:val="24"/>
        </w:rPr>
        <w:t xml:space="preserve"> </w:t>
      </w:r>
      <w:r w:rsidR="00874348">
        <w:rPr>
          <w:rFonts w:asciiTheme="majorHAnsi" w:eastAsia="Times New Roman" w:hAnsiTheme="majorHAnsi"/>
          <w:sz w:val="24"/>
          <w:szCs w:val="24"/>
        </w:rPr>
        <w:t xml:space="preserve">with the use of the </w:t>
      </w:r>
      <w:r w:rsidR="002B5635">
        <w:rPr>
          <w:rFonts w:asciiTheme="majorHAnsi" w:eastAsia="Times New Roman" w:hAnsiTheme="majorHAnsi"/>
          <w:sz w:val="24"/>
          <w:szCs w:val="24"/>
        </w:rPr>
        <w:t xml:space="preserve">Archive-It subscription service—all </w:t>
      </w:r>
      <w:r w:rsidR="009639D2">
        <w:rPr>
          <w:rFonts w:asciiTheme="majorHAnsi" w:eastAsia="Times New Roman" w:hAnsiTheme="majorHAnsi"/>
          <w:sz w:val="24"/>
          <w:szCs w:val="24"/>
        </w:rPr>
        <w:t>publicly accessible online.</w:t>
      </w:r>
    </w:p>
    <w:p w14:paraId="2191FB7C" w14:textId="77777777" w:rsidR="00F35212" w:rsidRPr="000F69AD" w:rsidRDefault="00F35212">
      <w:pPr>
        <w:pStyle w:val="normal0"/>
        <w:widowControl w:val="0"/>
        <w:spacing w:line="240" w:lineRule="auto"/>
        <w:rPr>
          <w:rFonts w:asciiTheme="majorHAnsi" w:eastAsia="Open Sans" w:hAnsiTheme="majorHAnsi"/>
          <w:sz w:val="24"/>
          <w:szCs w:val="24"/>
        </w:rPr>
      </w:pPr>
    </w:p>
    <w:p w14:paraId="0428FE2E" w14:textId="77777777" w:rsidR="00F35212" w:rsidRPr="000F69AD" w:rsidRDefault="00F35212">
      <w:pPr>
        <w:pStyle w:val="normal0"/>
        <w:widowControl w:val="0"/>
        <w:spacing w:line="240" w:lineRule="auto"/>
        <w:rPr>
          <w:rFonts w:asciiTheme="majorHAnsi" w:eastAsia="Open Sans" w:hAnsiTheme="majorHAnsi"/>
          <w:sz w:val="24"/>
          <w:szCs w:val="24"/>
        </w:rPr>
      </w:pPr>
    </w:p>
    <w:p w14:paraId="45AD7068" w14:textId="269663A1" w:rsidR="00A771B5" w:rsidRPr="000F69AD" w:rsidRDefault="00257774">
      <w:pPr>
        <w:pStyle w:val="normal0"/>
        <w:rPr>
          <w:rFonts w:asciiTheme="majorHAnsi" w:eastAsia="Open Sans" w:hAnsiTheme="majorHAnsi"/>
          <w:b/>
          <w:sz w:val="24"/>
          <w:szCs w:val="24"/>
        </w:rPr>
      </w:pPr>
      <w:r>
        <w:rPr>
          <w:rFonts w:asciiTheme="majorHAnsi" w:eastAsia="Open Sans" w:hAnsiTheme="majorHAnsi"/>
          <w:b/>
          <w:sz w:val="24"/>
          <w:szCs w:val="24"/>
        </w:rPr>
        <w:t xml:space="preserve">NYARC’s Archive-It </w:t>
      </w:r>
      <w:r w:rsidR="008E2532" w:rsidRPr="000F69AD">
        <w:rPr>
          <w:rFonts w:asciiTheme="majorHAnsi" w:eastAsia="Open Sans" w:hAnsiTheme="majorHAnsi"/>
          <w:b/>
          <w:sz w:val="24"/>
          <w:szCs w:val="24"/>
        </w:rPr>
        <w:t>Collections</w:t>
      </w:r>
    </w:p>
    <w:p w14:paraId="0323B0D7" w14:textId="77777777" w:rsidR="00A771B5" w:rsidRPr="000F69AD" w:rsidRDefault="00A771B5">
      <w:pPr>
        <w:pStyle w:val="normal0"/>
        <w:rPr>
          <w:rFonts w:asciiTheme="majorHAnsi" w:eastAsia="Open Sans" w:hAnsiTheme="majorHAnsi"/>
          <w:sz w:val="24"/>
          <w:szCs w:val="24"/>
        </w:rPr>
      </w:pPr>
    </w:p>
    <w:p w14:paraId="603AE339" w14:textId="6987CAB3" w:rsidR="00311CB0" w:rsidRPr="000F69AD" w:rsidRDefault="00257774">
      <w:pPr>
        <w:pStyle w:val="normal0"/>
        <w:rPr>
          <w:rFonts w:asciiTheme="majorHAnsi" w:eastAsia="Open Sans" w:hAnsiTheme="majorHAnsi"/>
          <w:sz w:val="24"/>
          <w:szCs w:val="24"/>
        </w:rPr>
      </w:pPr>
      <w:r>
        <w:rPr>
          <w:rFonts w:asciiTheme="majorHAnsi" w:eastAsia="Open Sans" w:hAnsiTheme="majorHAnsi"/>
          <w:sz w:val="24"/>
          <w:szCs w:val="24"/>
        </w:rPr>
        <w:t>NYARC presently has ten</w:t>
      </w:r>
      <w:r w:rsidR="008E2532" w:rsidRPr="000F69AD">
        <w:rPr>
          <w:rFonts w:asciiTheme="majorHAnsi" w:eastAsia="Open Sans" w:hAnsiTheme="majorHAnsi"/>
          <w:sz w:val="24"/>
          <w:szCs w:val="24"/>
        </w:rPr>
        <w:t xml:space="preserve"> collections in Archive-It </w:t>
      </w:r>
      <w:r w:rsidR="003F15D0">
        <w:rPr>
          <w:rFonts w:asciiTheme="majorHAnsi" w:eastAsia="Open Sans" w:hAnsiTheme="majorHAnsi"/>
          <w:sz w:val="24"/>
          <w:szCs w:val="24"/>
        </w:rPr>
        <w:t>and we have archived over 3,900 distinct URL</w:t>
      </w:r>
      <w:r w:rsidR="000304F6">
        <w:rPr>
          <w:rFonts w:asciiTheme="majorHAnsi" w:eastAsia="Open Sans" w:hAnsiTheme="majorHAnsi"/>
          <w:sz w:val="24"/>
          <w:szCs w:val="24"/>
        </w:rPr>
        <w:t>s (commonly referred to as seed URLs</w:t>
      </w:r>
      <w:r w:rsidR="003F15D0">
        <w:rPr>
          <w:rFonts w:asciiTheme="majorHAnsi" w:eastAsia="Open Sans" w:hAnsiTheme="majorHAnsi"/>
          <w:sz w:val="24"/>
          <w:szCs w:val="24"/>
        </w:rPr>
        <w:t>, as the</w:t>
      </w:r>
      <w:r w:rsidR="000304F6">
        <w:rPr>
          <w:rFonts w:asciiTheme="majorHAnsi" w:eastAsia="Open Sans" w:hAnsiTheme="majorHAnsi"/>
          <w:sz w:val="24"/>
          <w:szCs w:val="24"/>
        </w:rPr>
        <w:t>y are the</w:t>
      </w:r>
      <w:r w:rsidR="003F15D0">
        <w:rPr>
          <w:rFonts w:asciiTheme="majorHAnsi" w:eastAsia="Open Sans" w:hAnsiTheme="majorHAnsi"/>
          <w:sz w:val="24"/>
          <w:szCs w:val="24"/>
        </w:rPr>
        <w:t xml:space="preserve"> starting point for the web crawler</w:t>
      </w:r>
      <w:r w:rsidR="000304F6">
        <w:rPr>
          <w:rFonts w:asciiTheme="majorHAnsi" w:eastAsia="Open Sans" w:hAnsiTheme="majorHAnsi"/>
          <w:sz w:val="24"/>
          <w:szCs w:val="24"/>
        </w:rPr>
        <w:t xml:space="preserve"> to harvest a site</w:t>
      </w:r>
      <w:r w:rsidR="003F15D0">
        <w:rPr>
          <w:rFonts w:asciiTheme="majorHAnsi" w:eastAsia="Open Sans" w:hAnsiTheme="majorHAnsi"/>
          <w:sz w:val="24"/>
          <w:szCs w:val="24"/>
        </w:rPr>
        <w:t xml:space="preserve">). We are focusing on </w:t>
      </w:r>
      <w:r w:rsidR="008E2532" w:rsidRPr="000F69AD">
        <w:rPr>
          <w:rFonts w:asciiTheme="majorHAnsi" w:eastAsia="Open Sans" w:hAnsiTheme="majorHAnsi"/>
          <w:sz w:val="24"/>
          <w:szCs w:val="24"/>
        </w:rPr>
        <w:t>collecting</w:t>
      </w:r>
      <w:r w:rsidR="007E01A0">
        <w:rPr>
          <w:rFonts w:asciiTheme="majorHAnsi" w:eastAsia="Open Sans" w:hAnsiTheme="majorHAnsi"/>
          <w:sz w:val="24"/>
          <w:szCs w:val="24"/>
        </w:rPr>
        <w:t xml:space="preserve"> </w:t>
      </w:r>
      <w:r w:rsidR="00B1533B">
        <w:rPr>
          <w:rFonts w:asciiTheme="majorHAnsi" w:eastAsia="Open Sans" w:hAnsiTheme="majorHAnsi"/>
          <w:sz w:val="24"/>
          <w:szCs w:val="24"/>
        </w:rPr>
        <w:t>subject-based website</w:t>
      </w:r>
      <w:r w:rsidR="008E2532" w:rsidRPr="000F69AD">
        <w:rPr>
          <w:rFonts w:asciiTheme="majorHAnsi" w:eastAsia="Open Sans" w:hAnsiTheme="majorHAnsi"/>
          <w:sz w:val="24"/>
          <w:szCs w:val="24"/>
        </w:rPr>
        <w:t xml:space="preserve">s for </w:t>
      </w:r>
      <w:r w:rsidR="007E01A0">
        <w:rPr>
          <w:rFonts w:asciiTheme="majorHAnsi" w:eastAsia="Open Sans" w:hAnsiTheme="majorHAnsi"/>
          <w:sz w:val="24"/>
          <w:szCs w:val="24"/>
        </w:rPr>
        <w:t>auction houses and their embedde</w:t>
      </w:r>
      <w:r w:rsidR="00EF459C">
        <w:rPr>
          <w:rFonts w:asciiTheme="majorHAnsi" w:eastAsia="Open Sans" w:hAnsiTheme="majorHAnsi"/>
          <w:sz w:val="24"/>
          <w:szCs w:val="24"/>
        </w:rPr>
        <w:t>d catalogs, catalogues raisonn</w:t>
      </w:r>
      <w:r w:rsidR="00EF459C" w:rsidRPr="000F69AD">
        <w:rPr>
          <w:rFonts w:asciiTheme="majorHAnsi" w:eastAsia="Open Sans" w:hAnsiTheme="majorHAnsi"/>
          <w:sz w:val="24"/>
          <w:szCs w:val="24"/>
        </w:rPr>
        <w:t>é</w:t>
      </w:r>
      <w:r w:rsidR="00EF459C">
        <w:rPr>
          <w:rFonts w:asciiTheme="majorHAnsi" w:eastAsia="Open Sans" w:hAnsiTheme="majorHAnsi"/>
          <w:sz w:val="24"/>
          <w:szCs w:val="24"/>
        </w:rPr>
        <w:t>s</w:t>
      </w:r>
      <w:r w:rsidR="007E01A0">
        <w:rPr>
          <w:rFonts w:asciiTheme="majorHAnsi" w:eastAsia="Open Sans" w:hAnsiTheme="majorHAnsi"/>
          <w:sz w:val="24"/>
          <w:szCs w:val="24"/>
        </w:rPr>
        <w:t xml:space="preserve">, artists’ websites, </w:t>
      </w:r>
      <w:r w:rsidR="008E2532" w:rsidRPr="000F69AD">
        <w:rPr>
          <w:rFonts w:asciiTheme="majorHAnsi" w:eastAsia="Open Sans" w:hAnsiTheme="majorHAnsi"/>
          <w:sz w:val="24"/>
          <w:szCs w:val="24"/>
        </w:rPr>
        <w:t>the websites of N</w:t>
      </w:r>
      <w:r w:rsidR="0028118E">
        <w:rPr>
          <w:rFonts w:asciiTheme="majorHAnsi" w:eastAsia="Open Sans" w:hAnsiTheme="majorHAnsi"/>
          <w:sz w:val="24"/>
          <w:szCs w:val="24"/>
        </w:rPr>
        <w:t xml:space="preserve">ew </w:t>
      </w:r>
      <w:r w:rsidR="008E2532" w:rsidRPr="000F69AD">
        <w:rPr>
          <w:rFonts w:asciiTheme="majorHAnsi" w:eastAsia="Open Sans" w:hAnsiTheme="majorHAnsi"/>
          <w:sz w:val="24"/>
          <w:szCs w:val="24"/>
        </w:rPr>
        <w:t>Y</w:t>
      </w:r>
      <w:r w:rsidR="0028118E">
        <w:rPr>
          <w:rFonts w:asciiTheme="majorHAnsi" w:eastAsia="Open Sans" w:hAnsiTheme="majorHAnsi"/>
          <w:sz w:val="24"/>
          <w:szCs w:val="24"/>
        </w:rPr>
        <w:t xml:space="preserve">ork </w:t>
      </w:r>
      <w:r w:rsidR="008E2532" w:rsidRPr="000F69AD">
        <w:rPr>
          <w:rFonts w:asciiTheme="majorHAnsi" w:eastAsia="Open Sans" w:hAnsiTheme="majorHAnsi"/>
          <w:sz w:val="24"/>
          <w:szCs w:val="24"/>
        </w:rPr>
        <w:t>C</w:t>
      </w:r>
      <w:r w:rsidR="0028118E">
        <w:rPr>
          <w:rFonts w:asciiTheme="majorHAnsi" w:eastAsia="Open Sans" w:hAnsiTheme="majorHAnsi"/>
          <w:sz w:val="24"/>
          <w:szCs w:val="24"/>
        </w:rPr>
        <w:t xml:space="preserve">ity galleries and art dealers, </w:t>
      </w:r>
      <w:r w:rsidR="008E2532" w:rsidRPr="000F69AD">
        <w:rPr>
          <w:rFonts w:asciiTheme="majorHAnsi" w:eastAsia="Open Sans" w:hAnsiTheme="majorHAnsi"/>
          <w:sz w:val="24"/>
          <w:szCs w:val="24"/>
        </w:rPr>
        <w:t>sites devoted to scholarship for the restitution of lost or looted art</w:t>
      </w:r>
      <w:r w:rsidR="007E01A0">
        <w:rPr>
          <w:rFonts w:asciiTheme="majorHAnsi" w:eastAsia="Open Sans" w:hAnsiTheme="majorHAnsi"/>
          <w:sz w:val="24"/>
          <w:szCs w:val="24"/>
        </w:rPr>
        <w:t>, and ephemeral art resources of scholarly value</w:t>
      </w:r>
      <w:r w:rsidR="008E2532" w:rsidRPr="000F69AD">
        <w:rPr>
          <w:rFonts w:asciiTheme="majorHAnsi" w:eastAsia="Open Sans" w:hAnsiTheme="majorHAnsi"/>
          <w:sz w:val="24"/>
          <w:szCs w:val="24"/>
        </w:rPr>
        <w:t>.</w:t>
      </w:r>
      <w:r w:rsidR="007E01A0">
        <w:rPr>
          <w:rFonts w:asciiTheme="majorHAnsi" w:eastAsia="Open Sans" w:hAnsiTheme="majorHAnsi"/>
          <w:sz w:val="24"/>
          <w:szCs w:val="24"/>
        </w:rPr>
        <w:t xml:space="preserve"> We also devote </w:t>
      </w:r>
      <w:r w:rsidR="003E0B18">
        <w:rPr>
          <w:rFonts w:asciiTheme="majorHAnsi" w:eastAsia="Open Sans" w:hAnsiTheme="majorHAnsi"/>
          <w:sz w:val="24"/>
          <w:szCs w:val="24"/>
        </w:rPr>
        <w:t>a great deal of</w:t>
      </w:r>
      <w:r w:rsidR="007E01A0">
        <w:rPr>
          <w:rFonts w:asciiTheme="majorHAnsi" w:eastAsia="Open Sans" w:hAnsiTheme="majorHAnsi"/>
          <w:sz w:val="24"/>
          <w:szCs w:val="24"/>
        </w:rPr>
        <w:t xml:space="preserve"> effort to archiving the institutional websites of</w:t>
      </w:r>
      <w:r w:rsidR="007E01A0" w:rsidRPr="000F69AD">
        <w:rPr>
          <w:rFonts w:asciiTheme="majorHAnsi" w:eastAsia="Open Sans" w:hAnsiTheme="majorHAnsi"/>
          <w:sz w:val="24"/>
          <w:szCs w:val="24"/>
        </w:rPr>
        <w:t xml:space="preserve"> the Frick</w:t>
      </w:r>
      <w:r w:rsidR="007E01A0">
        <w:rPr>
          <w:rFonts w:asciiTheme="majorHAnsi" w:eastAsia="Open Sans" w:hAnsiTheme="majorHAnsi"/>
          <w:sz w:val="24"/>
          <w:szCs w:val="24"/>
        </w:rPr>
        <w:t xml:space="preserve"> Collection</w:t>
      </w:r>
      <w:r w:rsidR="007E01A0" w:rsidRPr="000F69AD">
        <w:rPr>
          <w:rFonts w:asciiTheme="majorHAnsi" w:eastAsia="Open Sans" w:hAnsiTheme="majorHAnsi"/>
          <w:sz w:val="24"/>
          <w:szCs w:val="24"/>
        </w:rPr>
        <w:t xml:space="preserve">, </w:t>
      </w:r>
      <w:r w:rsidR="009F6A6F">
        <w:rPr>
          <w:rFonts w:asciiTheme="majorHAnsi" w:eastAsia="Open Sans" w:hAnsiTheme="majorHAnsi"/>
          <w:sz w:val="24"/>
          <w:szCs w:val="24"/>
        </w:rPr>
        <w:t xml:space="preserve">the </w:t>
      </w:r>
      <w:r w:rsidR="007E01A0" w:rsidRPr="000F69AD">
        <w:rPr>
          <w:rFonts w:asciiTheme="majorHAnsi" w:eastAsia="Open Sans" w:hAnsiTheme="majorHAnsi"/>
          <w:sz w:val="24"/>
          <w:szCs w:val="24"/>
        </w:rPr>
        <w:t>Brooklyn</w:t>
      </w:r>
      <w:r w:rsidR="007E01A0">
        <w:rPr>
          <w:rFonts w:asciiTheme="majorHAnsi" w:eastAsia="Open Sans" w:hAnsiTheme="majorHAnsi"/>
          <w:sz w:val="24"/>
          <w:szCs w:val="24"/>
        </w:rPr>
        <w:t xml:space="preserve"> Museum</w:t>
      </w:r>
      <w:r w:rsidR="00CA6DE9">
        <w:rPr>
          <w:rFonts w:asciiTheme="majorHAnsi" w:eastAsia="Open Sans" w:hAnsiTheme="majorHAnsi"/>
          <w:sz w:val="24"/>
          <w:szCs w:val="24"/>
        </w:rPr>
        <w:t>, T</w:t>
      </w:r>
      <w:r w:rsidR="007E01A0" w:rsidRPr="000F69AD">
        <w:rPr>
          <w:rFonts w:asciiTheme="majorHAnsi" w:eastAsia="Open Sans" w:hAnsiTheme="majorHAnsi"/>
          <w:sz w:val="24"/>
          <w:szCs w:val="24"/>
        </w:rPr>
        <w:t xml:space="preserve">he Museum of Modern Art, </w:t>
      </w:r>
      <w:r w:rsidR="002D5C8D">
        <w:rPr>
          <w:rFonts w:asciiTheme="majorHAnsi" w:eastAsia="Open Sans" w:hAnsiTheme="majorHAnsi"/>
          <w:sz w:val="24"/>
          <w:szCs w:val="24"/>
        </w:rPr>
        <w:t xml:space="preserve">and </w:t>
      </w:r>
      <w:r w:rsidR="007E01A0" w:rsidRPr="000F69AD">
        <w:rPr>
          <w:rFonts w:asciiTheme="majorHAnsi" w:eastAsia="Open Sans" w:hAnsiTheme="majorHAnsi"/>
          <w:sz w:val="24"/>
          <w:szCs w:val="24"/>
        </w:rPr>
        <w:t xml:space="preserve">our </w:t>
      </w:r>
      <w:r w:rsidR="002D5C8D">
        <w:rPr>
          <w:rFonts w:asciiTheme="majorHAnsi" w:eastAsia="Open Sans" w:hAnsiTheme="majorHAnsi"/>
          <w:sz w:val="24"/>
          <w:szCs w:val="24"/>
        </w:rPr>
        <w:t xml:space="preserve">NYARC </w:t>
      </w:r>
      <w:r w:rsidR="007E01A0" w:rsidRPr="000F69AD">
        <w:rPr>
          <w:rFonts w:asciiTheme="majorHAnsi" w:eastAsia="Open Sans" w:hAnsiTheme="majorHAnsi"/>
          <w:sz w:val="24"/>
          <w:szCs w:val="24"/>
        </w:rPr>
        <w:t>consortium</w:t>
      </w:r>
      <w:r w:rsidR="002D5C8D">
        <w:rPr>
          <w:rFonts w:asciiTheme="majorHAnsi" w:eastAsia="Open Sans" w:hAnsiTheme="majorHAnsi"/>
          <w:sz w:val="24"/>
          <w:szCs w:val="24"/>
        </w:rPr>
        <w:t xml:space="preserve"> site</w:t>
      </w:r>
      <w:r w:rsidR="007E01A0" w:rsidRPr="000F69AD">
        <w:rPr>
          <w:rFonts w:asciiTheme="majorHAnsi" w:eastAsia="Open Sans" w:hAnsiTheme="majorHAnsi"/>
          <w:sz w:val="24"/>
          <w:szCs w:val="24"/>
        </w:rPr>
        <w:t xml:space="preserve"> and project sites</w:t>
      </w:r>
      <w:r w:rsidR="002D5C8D">
        <w:rPr>
          <w:rFonts w:asciiTheme="majorHAnsi" w:eastAsia="Open Sans" w:hAnsiTheme="majorHAnsi"/>
          <w:sz w:val="24"/>
          <w:szCs w:val="24"/>
        </w:rPr>
        <w:t>.</w:t>
      </w:r>
    </w:p>
    <w:p w14:paraId="4E2BF240" w14:textId="77777777" w:rsidR="00311CB0" w:rsidRPr="000F69AD" w:rsidRDefault="00311CB0">
      <w:pPr>
        <w:pStyle w:val="normal0"/>
        <w:rPr>
          <w:rFonts w:asciiTheme="majorHAnsi" w:eastAsia="Open Sans" w:hAnsiTheme="majorHAnsi"/>
          <w:sz w:val="24"/>
          <w:szCs w:val="24"/>
        </w:rPr>
      </w:pPr>
    </w:p>
    <w:p w14:paraId="127873D6" w14:textId="684A1681" w:rsidR="00032237"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 xml:space="preserve">We have found that our growing collections of the websites of New York City galleries and art dealers and those of </w:t>
      </w:r>
      <w:r w:rsidR="00EF459C">
        <w:rPr>
          <w:rFonts w:asciiTheme="majorHAnsi" w:eastAsia="Open Sans" w:hAnsiTheme="majorHAnsi"/>
          <w:sz w:val="24"/>
          <w:szCs w:val="24"/>
        </w:rPr>
        <w:t>born-digital catalogues raisonn</w:t>
      </w:r>
      <w:r w:rsidR="00EF459C" w:rsidRPr="000F69AD">
        <w:rPr>
          <w:rFonts w:asciiTheme="majorHAnsi" w:eastAsia="Open Sans" w:hAnsiTheme="majorHAnsi"/>
          <w:sz w:val="24"/>
          <w:szCs w:val="24"/>
        </w:rPr>
        <w:t>é</w:t>
      </w:r>
      <w:r w:rsidRPr="000F69AD">
        <w:rPr>
          <w:rFonts w:asciiTheme="majorHAnsi" w:eastAsia="Open Sans" w:hAnsiTheme="majorHAnsi"/>
          <w:sz w:val="24"/>
          <w:szCs w:val="24"/>
        </w:rPr>
        <w:t xml:space="preserve">s are </w:t>
      </w:r>
      <w:r w:rsidR="00FC77AC">
        <w:rPr>
          <w:rFonts w:asciiTheme="majorHAnsi" w:eastAsia="Open Sans" w:hAnsiTheme="majorHAnsi"/>
          <w:sz w:val="24"/>
          <w:szCs w:val="24"/>
        </w:rPr>
        <w:t xml:space="preserve">highly </w:t>
      </w:r>
      <w:r w:rsidR="00EE7B54">
        <w:rPr>
          <w:rFonts w:asciiTheme="majorHAnsi" w:eastAsia="Open Sans" w:hAnsiTheme="majorHAnsi"/>
          <w:sz w:val="24"/>
          <w:szCs w:val="24"/>
        </w:rPr>
        <w:t xml:space="preserve">unique, </w:t>
      </w:r>
      <w:r w:rsidRPr="000F69AD">
        <w:rPr>
          <w:rFonts w:asciiTheme="majorHAnsi" w:eastAsia="Open Sans" w:hAnsiTheme="majorHAnsi"/>
          <w:sz w:val="24"/>
          <w:szCs w:val="24"/>
        </w:rPr>
        <w:t xml:space="preserve">with no other organizations seeking to comprehensively collect these resources. At this point </w:t>
      </w:r>
      <w:r w:rsidR="00032237" w:rsidRPr="000F69AD">
        <w:rPr>
          <w:rFonts w:asciiTheme="majorHAnsi" w:eastAsia="Open Sans" w:hAnsiTheme="majorHAnsi"/>
          <w:sz w:val="24"/>
          <w:szCs w:val="24"/>
        </w:rPr>
        <w:t>we are archiving the sites of 160 galleries on a monthly basis.</w:t>
      </w:r>
      <w:r w:rsidR="0067007B" w:rsidRPr="000F69AD">
        <w:rPr>
          <w:rFonts w:asciiTheme="majorHAnsi" w:eastAsia="Open Sans" w:hAnsiTheme="majorHAnsi"/>
          <w:sz w:val="24"/>
          <w:szCs w:val="24"/>
        </w:rPr>
        <w:t xml:space="preserve"> In contacting the gallerists and discussing our interest in archiving their gallery websites, we have begun to raise awareness of the need for such work – and</w:t>
      </w:r>
      <w:r w:rsidR="00287849">
        <w:rPr>
          <w:rFonts w:asciiTheme="majorHAnsi" w:eastAsia="Open Sans" w:hAnsiTheme="majorHAnsi"/>
          <w:sz w:val="24"/>
          <w:szCs w:val="24"/>
        </w:rPr>
        <w:t xml:space="preserve"> from these conversations it is clear that web archiving is not yet being considered very heavily in the gallery world. </w:t>
      </w:r>
      <w:r w:rsidR="00DD0EA1">
        <w:rPr>
          <w:rFonts w:asciiTheme="majorHAnsi" w:eastAsia="Open Sans" w:hAnsiTheme="majorHAnsi"/>
          <w:sz w:val="24"/>
          <w:szCs w:val="24"/>
        </w:rPr>
        <w:t xml:space="preserve">Gallerists have been highly supportive of our program </w:t>
      </w:r>
      <w:r w:rsidR="00223CB8">
        <w:rPr>
          <w:rFonts w:asciiTheme="majorHAnsi" w:eastAsia="Open Sans" w:hAnsiTheme="majorHAnsi"/>
          <w:sz w:val="24"/>
          <w:szCs w:val="24"/>
        </w:rPr>
        <w:t>and enthusiastic to participate.</w:t>
      </w:r>
    </w:p>
    <w:p w14:paraId="3A19FFD5" w14:textId="77777777" w:rsidR="00032237" w:rsidRPr="000F69AD" w:rsidRDefault="00032237">
      <w:pPr>
        <w:pStyle w:val="normal0"/>
        <w:rPr>
          <w:rFonts w:asciiTheme="majorHAnsi" w:eastAsia="Open Sans" w:hAnsiTheme="majorHAnsi"/>
          <w:sz w:val="24"/>
          <w:szCs w:val="24"/>
        </w:rPr>
      </w:pPr>
    </w:p>
    <w:p w14:paraId="0ACF4E97" w14:textId="2F99A7C3" w:rsidR="00032237" w:rsidRPr="000F69AD" w:rsidRDefault="0029715C">
      <w:pPr>
        <w:pStyle w:val="normal0"/>
        <w:rPr>
          <w:rFonts w:asciiTheme="majorHAnsi" w:eastAsia="Open Sans" w:hAnsiTheme="majorHAnsi"/>
          <w:sz w:val="24"/>
          <w:szCs w:val="24"/>
        </w:rPr>
      </w:pPr>
      <w:r>
        <w:rPr>
          <w:rFonts w:asciiTheme="majorHAnsi" w:eastAsia="Open Sans" w:hAnsiTheme="majorHAnsi"/>
          <w:sz w:val="24"/>
          <w:szCs w:val="24"/>
        </w:rPr>
        <w:t>NYARC is presently</w:t>
      </w:r>
      <w:r w:rsidR="005D2D2B">
        <w:rPr>
          <w:rFonts w:asciiTheme="majorHAnsi" w:eastAsia="Open Sans" w:hAnsiTheme="majorHAnsi"/>
          <w:sz w:val="24"/>
          <w:szCs w:val="24"/>
        </w:rPr>
        <w:t xml:space="preserve"> working to archive the </w:t>
      </w:r>
      <w:r w:rsidR="00032237" w:rsidRPr="000F69AD">
        <w:rPr>
          <w:rFonts w:asciiTheme="majorHAnsi" w:eastAsia="Open Sans" w:hAnsiTheme="majorHAnsi"/>
          <w:sz w:val="24"/>
          <w:szCs w:val="24"/>
        </w:rPr>
        <w:t xml:space="preserve">sites of </w:t>
      </w:r>
      <w:r w:rsidR="008E2532" w:rsidRPr="000F69AD">
        <w:rPr>
          <w:rFonts w:asciiTheme="majorHAnsi" w:eastAsia="Open Sans" w:hAnsiTheme="majorHAnsi"/>
          <w:sz w:val="24"/>
          <w:szCs w:val="24"/>
        </w:rPr>
        <w:t xml:space="preserve">nearly 40 born-digital </w:t>
      </w:r>
      <w:r w:rsidR="00232DA9">
        <w:rPr>
          <w:rFonts w:asciiTheme="majorHAnsi" w:eastAsia="Open Sans" w:hAnsiTheme="majorHAnsi"/>
          <w:sz w:val="24"/>
          <w:szCs w:val="24"/>
        </w:rPr>
        <w:t>catalogue raisonn</w:t>
      </w:r>
      <w:r w:rsidR="00232DA9" w:rsidRPr="000F69AD">
        <w:rPr>
          <w:rFonts w:asciiTheme="majorHAnsi" w:eastAsia="Open Sans" w:hAnsiTheme="majorHAnsi"/>
          <w:sz w:val="24"/>
          <w:szCs w:val="24"/>
        </w:rPr>
        <w:t>é</w:t>
      </w:r>
      <w:r w:rsidR="00232DA9">
        <w:rPr>
          <w:rFonts w:asciiTheme="majorHAnsi" w:eastAsia="Open Sans" w:hAnsiTheme="majorHAnsi"/>
          <w:sz w:val="24"/>
          <w:szCs w:val="24"/>
        </w:rPr>
        <w:t xml:space="preserve"> </w:t>
      </w:r>
      <w:r>
        <w:rPr>
          <w:rFonts w:asciiTheme="majorHAnsi" w:eastAsia="Open Sans" w:hAnsiTheme="majorHAnsi"/>
          <w:sz w:val="24"/>
          <w:szCs w:val="24"/>
        </w:rPr>
        <w:t>projects and we are the only organization</w:t>
      </w:r>
      <w:r w:rsidR="00032237" w:rsidRPr="000F69AD">
        <w:rPr>
          <w:rFonts w:asciiTheme="majorHAnsi" w:eastAsia="Open Sans" w:hAnsiTheme="majorHAnsi"/>
          <w:sz w:val="24"/>
          <w:szCs w:val="24"/>
        </w:rPr>
        <w:t xml:space="preserve"> that is partnering with the producers</w:t>
      </w:r>
      <w:r w:rsidR="00184507" w:rsidRPr="000F69AD">
        <w:rPr>
          <w:rFonts w:asciiTheme="majorHAnsi" w:eastAsia="Open Sans" w:hAnsiTheme="majorHAnsi"/>
          <w:sz w:val="24"/>
          <w:szCs w:val="24"/>
        </w:rPr>
        <w:t xml:space="preserve"> and publishers</w:t>
      </w:r>
      <w:r w:rsidR="00032237" w:rsidRPr="000F69AD">
        <w:rPr>
          <w:rFonts w:asciiTheme="majorHAnsi" w:eastAsia="Open Sans" w:hAnsiTheme="majorHAnsi"/>
          <w:sz w:val="24"/>
          <w:szCs w:val="24"/>
        </w:rPr>
        <w:t xml:space="preserve"> of these born-digital catalogues in order to preserve them for future public access by researchers.</w:t>
      </w:r>
      <w:r w:rsidR="005D77AA">
        <w:rPr>
          <w:rFonts w:asciiTheme="majorHAnsi" w:eastAsia="Open Sans" w:hAnsiTheme="majorHAnsi"/>
          <w:sz w:val="24"/>
          <w:szCs w:val="24"/>
        </w:rPr>
        <w:t xml:space="preserve"> We ar</w:t>
      </w:r>
      <w:r>
        <w:rPr>
          <w:rFonts w:asciiTheme="majorHAnsi" w:eastAsia="Open Sans" w:hAnsiTheme="majorHAnsi"/>
          <w:sz w:val="24"/>
          <w:szCs w:val="24"/>
        </w:rPr>
        <w:t>e meeting with both</w:t>
      </w:r>
      <w:r w:rsidR="00E975EF">
        <w:rPr>
          <w:rFonts w:asciiTheme="majorHAnsi" w:eastAsia="Open Sans" w:hAnsiTheme="majorHAnsi"/>
          <w:sz w:val="24"/>
          <w:szCs w:val="24"/>
        </w:rPr>
        <w:t xml:space="preserve"> art historians</w:t>
      </w:r>
      <w:r w:rsidR="005D77AA">
        <w:rPr>
          <w:rFonts w:asciiTheme="majorHAnsi" w:eastAsia="Open Sans" w:hAnsiTheme="majorHAnsi"/>
          <w:sz w:val="24"/>
          <w:szCs w:val="24"/>
        </w:rPr>
        <w:t xml:space="preserve"> and platform developers behind </w:t>
      </w:r>
      <w:r w:rsidR="00232DA9">
        <w:rPr>
          <w:rFonts w:asciiTheme="majorHAnsi" w:eastAsia="Open Sans" w:hAnsiTheme="majorHAnsi"/>
          <w:sz w:val="24"/>
          <w:szCs w:val="24"/>
        </w:rPr>
        <w:t>the online catalogues raisonn</w:t>
      </w:r>
      <w:r w:rsidR="00232DA9" w:rsidRPr="000F69AD">
        <w:rPr>
          <w:rFonts w:asciiTheme="majorHAnsi" w:eastAsia="Open Sans" w:hAnsiTheme="majorHAnsi"/>
          <w:sz w:val="24"/>
          <w:szCs w:val="24"/>
        </w:rPr>
        <w:t>é</w:t>
      </w:r>
      <w:r w:rsidR="003823DB">
        <w:rPr>
          <w:rFonts w:asciiTheme="majorHAnsi" w:eastAsia="Open Sans" w:hAnsiTheme="majorHAnsi"/>
          <w:sz w:val="24"/>
          <w:szCs w:val="24"/>
        </w:rPr>
        <w:t xml:space="preserve">s to discuss the technical challenges of </w:t>
      </w:r>
      <w:r w:rsidR="000E2791">
        <w:rPr>
          <w:rFonts w:asciiTheme="majorHAnsi" w:eastAsia="Open Sans" w:hAnsiTheme="majorHAnsi"/>
          <w:sz w:val="24"/>
          <w:szCs w:val="24"/>
        </w:rPr>
        <w:t>f</w:t>
      </w:r>
      <w:r w:rsidR="00C74429">
        <w:rPr>
          <w:rFonts w:asciiTheme="majorHAnsi" w:eastAsia="Open Sans" w:hAnsiTheme="majorHAnsi"/>
          <w:sz w:val="24"/>
          <w:szCs w:val="24"/>
        </w:rPr>
        <w:t>ully harvesting the</w:t>
      </w:r>
      <w:r w:rsidR="002D0FC6">
        <w:rPr>
          <w:rFonts w:asciiTheme="majorHAnsi" w:eastAsia="Open Sans" w:hAnsiTheme="majorHAnsi"/>
          <w:sz w:val="24"/>
          <w:szCs w:val="24"/>
        </w:rPr>
        <w:t>se resources, many of which employ the use of a backend database for catalogue entries</w:t>
      </w:r>
      <w:r w:rsidR="00C74429">
        <w:rPr>
          <w:rFonts w:asciiTheme="majorHAnsi" w:eastAsia="Open Sans" w:hAnsiTheme="majorHAnsi"/>
          <w:sz w:val="24"/>
          <w:szCs w:val="24"/>
        </w:rPr>
        <w:t>.</w:t>
      </w:r>
    </w:p>
    <w:p w14:paraId="737BD11F" w14:textId="77777777" w:rsidR="00032237" w:rsidRPr="000F69AD" w:rsidRDefault="00032237">
      <w:pPr>
        <w:pStyle w:val="normal0"/>
        <w:rPr>
          <w:rFonts w:asciiTheme="majorHAnsi" w:eastAsia="Open Sans" w:hAnsiTheme="majorHAnsi"/>
          <w:sz w:val="24"/>
          <w:szCs w:val="24"/>
        </w:rPr>
      </w:pPr>
    </w:p>
    <w:p w14:paraId="26259EAB" w14:textId="2A92ED24"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These collections will be of rich value to researchers in the future, particularly those seeking to study the output and representation of specific artists and the evolution of the N</w:t>
      </w:r>
      <w:r w:rsidR="006543F7">
        <w:rPr>
          <w:rFonts w:asciiTheme="majorHAnsi" w:eastAsia="Open Sans" w:hAnsiTheme="majorHAnsi"/>
          <w:sz w:val="24"/>
          <w:szCs w:val="24"/>
        </w:rPr>
        <w:t xml:space="preserve">ew </w:t>
      </w:r>
      <w:r w:rsidRPr="000F69AD">
        <w:rPr>
          <w:rFonts w:asciiTheme="majorHAnsi" w:eastAsia="Open Sans" w:hAnsiTheme="majorHAnsi"/>
          <w:sz w:val="24"/>
          <w:szCs w:val="24"/>
        </w:rPr>
        <w:t>Y</w:t>
      </w:r>
      <w:r w:rsidR="006543F7">
        <w:rPr>
          <w:rFonts w:asciiTheme="majorHAnsi" w:eastAsia="Open Sans" w:hAnsiTheme="majorHAnsi"/>
          <w:sz w:val="24"/>
          <w:szCs w:val="24"/>
        </w:rPr>
        <w:t xml:space="preserve">ork </w:t>
      </w:r>
      <w:r w:rsidRPr="000F69AD">
        <w:rPr>
          <w:rFonts w:asciiTheme="majorHAnsi" w:eastAsia="Open Sans" w:hAnsiTheme="majorHAnsi"/>
          <w:sz w:val="24"/>
          <w:szCs w:val="24"/>
        </w:rPr>
        <w:t>C</w:t>
      </w:r>
      <w:r w:rsidR="006543F7">
        <w:rPr>
          <w:rFonts w:asciiTheme="majorHAnsi" w:eastAsia="Open Sans" w:hAnsiTheme="majorHAnsi"/>
          <w:sz w:val="24"/>
          <w:szCs w:val="24"/>
        </w:rPr>
        <w:t>ity</w:t>
      </w:r>
      <w:r w:rsidRPr="000F69AD">
        <w:rPr>
          <w:rFonts w:asciiTheme="majorHAnsi" w:eastAsia="Open Sans" w:hAnsiTheme="majorHAnsi"/>
          <w:sz w:val="24"/>
          <w:szCs w:val="24"/>
        </w:rPr>
        <w:t xml:space="preserve"> gallery scene over time. In the relativ</w:t>
      </w:r>
      <w:r w:rsidR="002C1457">
        <w:rPr>
          <w:rFonts w:asciiTheme="majorHAnsi" w:eastAsia="Open Sans" w:hAnsiTheme="majorHAnsi"/>
          <w:sz w:val="24"/>
          <w:szCs w:val="24"/>
        </w:rPr>
        <w:t>ely short period of time that NYARC has</w:t>
      </w:r>
      <w:r w:rsidRPr="000F69AD">
        <w:rPr>
          <w:rFonts w:asciiTheme="majorHAnsi" w:eastAsia="Open Sans" w:hAnsiTheme="majorHAnsi"/>
          <w:sz w:val="24"/>
          <w:szCs w:val="24"/>
        </w:rPr>
        <w:t xml:space="preserve"> been archiving gallery sites we have already seen a number of galleries close permanently, move to new neighborhoods within the city, and numerous new galleries have opened. Given the extensive number of galleries in N</w:t>
      </w:r>
      <w:r w:rsidR="006543F7">
        <w:rPr>
          <w:rFonts w:asciiTheme="majorHAnsi" w:eastAsia="Open Sans" w:hAnsiTheme="majorHAnsi"/>
          <w:sz w:val="24"/>
          <w:szCs w:val="24"/>
        </w:rPr>
        <w:t xml:space="preserve">ew York </w:t>
      </w:r>
      <w:r w:rsidRPr="000F69AD">
        <w:rPr>
          <w:rFonts w:asciiTheme="majorHAnsi" w:eastAsia="Open Sans" w:hAnsiTheme="majorHAnsi"/>
          <w:sz w:val="24"/>
          <w:szCs w:val="24"/>
        </w:rPr>
        <w:t>C</w:t>
      </w:r>
      <w:r w:rsidR="006543F7">
        <w:rPr>
          <w:rFonts w:asciiTheme="majorHAnsi" w:eastAsia="Open Sans" w:hAnsiTheme="majorHAnsi"/>
          <w:sz w:val="24"/>
          <w:szCs w:val="24"/>
        </w:rPr>
        <w:t>ity</w:t>
      </w:r>
      <w:r w:rsidRPr="000F69AD">
        <w:rPr>
          <w:rFonts w:asciiTheme="majorHAnsi" w:eastAsia="Open Sans" w:hAnsiTheme="majorHAnsi"/>
          <w:sz w:val="24"/>
          <w:szCs w:val="24"/>
        </w:rPr>
        <w:t>, it has been a challenge to scale this collection to cover the many hundreds of sites that would be representative of all N</w:t>
      </w:r>
      <w:r w:rsidR="006543F7">
        <w:rPr>
          <w:rFonts w:asciiTheme="majorHAnsi" w:eastAsia="Open Sans" w:hAnsiTheme="majorHAnsi"/>
          <w:sz w:val="24"/>
          <w:szCs w:val="24"/>
        </w:rPr>
        <w:t xml:space="preserve">ew </w:t>
      </w:r>
      <w:r w:rsidRPr="000F69AD">
        <w:rPr>
          <w:rFonts w:asciiTheme="majorHAnsi" w:eastAsia="Open Sans" w:hAnsiTheme="majorHAnsi"/>
          <w:sz w:val="24"/>
          <w:szCs w:val="24"/>
        </w:rPr>
        <w:t>Y</w:t>
      </w:r>
      <w:r w:rsidR="006543F7">
        <w:rPr>
          <w:rFonts w:asciiTheme="majorHAnsi" w:eastAsia="Open Sans" w:hAnsiTheme="majorHAnsi"/>
          <w:sz w:val="24"/>
          <w:szCs w:val="24"/>
        </w:rPr>
        <w:t>ork</w:t>
      </w:r>
      <w:r w:rsidR="002C1457">
        <w:rPr>
          <w:rFonts w:asciiTheme="majorHAnsi" w:eastAsia="Open Sans" w:hAnsiTheme="majorHAnsi"/>
          <w:sz w:val="24"/>
          <w:szCs w:val="24"/>
        </w:rPr>
        <w:t xml:space="preserve">-based galleries. The gallery world </w:t>
      </w:r>
      <w:r w:rsidRPr="000F69AD">
        <w:rPr>
          <w:rFonts w:asciiTheme="majorHAnsi" w:eastAsia="Open Sans" w:hAnsiTheme="majorHAnsi"/>
          <w:sz w:val="24"/>
          <w:szCs w:val="24"/>
        </w:rPr>
        <w:t xml:space="preserve">is an area </w:t>
      </w:r>
      <w:r w:rsidR="005679FB" w:rsidRPr="000F69AD">
        <w:rPr>
          <w:rFonts w:asciiTheme="majorHAnsi" w:eastAsia="Open Sans" w:hAnsiTheme="majorHAnsi"/>
          <w:sz w:val="24"/>
          <w:szCs w:val="24"/>
        </w:rPr>
        <w:t xml:space="preserve">we feel is </w:t>
      </w:r>
      <w:r w:rsidRPr="000F69AD">
        <w:rPr>
          <w:rFonts w:asciiTheme="majorHAnsi" w:eastAsia="Open Sans" w:hAnsiTheme="majorHAnsi"/>
          <w:sz w:val="24"/>
          <w:szCs w:val="24"/>
        </w:rPr>
        <w:t>rich for collaboration with other art libraries</w:t>
      </w:r>
      <w:r w:rsidR="00D21838">
        <w:rPr>
          <w:rFonts w:asciiTheme="majorHAnsi" w:eastAsia="Open Sans" w:hAnsiTheme="majorHAnsi"/>
          <w:sz w:val="24"/>
          <w:szCs w:val="24"/>
        </w:rPr>
        <w:t xml:space="preserve"> via a shared </w:t>
      </w:r>
      <w:r w:rsidR="007E0A28">
        <w:rPr>
          <w:rFonts w:asciiTheme="majorHAnsi" w:eastAsia="Open Sans" w:hAnsiTheme="majorHAnsi"/>
          <w:sz w:val="24"/>
          <w:szCs w:val="24"/>
        </w:rPr>
        <w:t xml:space="preserve">web archiving </w:t>
      </w:r>
      <w:r w:rsidR="00D21838">
        <w:rPr>
          <w:rFonts w:asciiTheme="majorHAnsi" w:eastAsia="Open Sans" w:hAnsiTheme="majorHAnsi"/>
          <w:sz w:val="24"/>
          <w:szCs w:val="24"/>
        </w:rPr>
        <w:t xml:space="preserve">program with </w:t>
      </w:r>
      <w:r w:rsidR="002C1457">
        <w:rPr>
          <w:rFonts w:asciiTheme="majorHAnsi" w:eastAsia="Open Sans" w:hAnsiTheme="majorHAnsi"/>
          <w:sz w:val="24"/>
          <w:szCs w:val="24"/>
        </w:rPr>
        <w:t xml:space="preserve">a </w:t>
      </w:r>
      <w:r w:rsidR="00D21838">
        <w:rPr>
          <w:rFonts w:asciiTheme="majorHAnsi" w:eastAsia="Open Sans" w:hAnsiTheme="majorHAnsi"/>
          <w:sz w:val="24"/>
          <w:szCs w:val="24"/>
        </w:rPr>
        <w:t>geographic distribution</w:t>
      </w:r>
      <w:r w:rsidR="007E0A28">
        <w:rPr>
          <w:rFonts w:asciiTheme="majorHAnsi" w:eastAsia="Open Sans" w:hAnsiTheme="majorHAnsi"/>
          <w:sz w:val="24"/>
          <w:szCs w:val="24"/>
        </w:rPr>
        <w:t xml:space="preserve"> for</w:t>
      </w:r>
      <w:r w:rsidR="002C1457">
        <w:rPr>
          <w:rFonts w:asciiTheme="majorHAnsi" w:eastAsia="Open Sans" w:hAnsiTheme="majorHAnsi"/>
          <w:sz w:val="24"/>
          <w:szCs w:val="24"/>
        </w:rPr>
        <w:t xml:space="preserve"> stewardship.</w:t>
      </w:r>
    </w:p>
    <w:p w14:paraId="657C906B" w14:textId="77777777" w:rsidR="00D947D0" w:rsidRPr="000F69AD" w:rsidRDefault="00D947D0">
      <w:pPr>
        <w:pStyle w:val="normal0"/>
        <w:rPr>
          <w:rFonts w:asciiTheme="majorHAnsi" w:eastAsia="Open Sans" w:hAnsiTheme="majorHAnsi"/>
          <w:sz w:val="24"/>
          <w:szCs w:val="24"/>
        </w:rPr>
      </w:pPr>
    </w:p>
    <w:p w14:paraId="46131007" w14:textId="00787FE9" w:rsidR="001F63D1" w:rsidRPr="000F69AD" w:rsidRDefault="00A454C6" w:rsidP="001F63D1">
      <w:pPr>
        <w:rPr>
          <w:rFonts w:asciiTheme="majorHAnsi" w:eastAsia="Times New Roman" w:hAnsiTheme="majorHAnsi"/>
          <w:sz w:val="24"/>
          <w:szCs w:val="24"/>
        </w:rPr>
      </w:pPr>
      <w:r w:rsidRPr="000F69AD">
        <w:rPr>
          <w:rFonts w:asciiTheme="majorHAnsi" w:hAnsiTheme="majorHAnsi"/>
          <w:sz w:val="24"/>
          <w:szCs w:val="24"/>
        </w:rPr>
        <w:t>Similar</w:t>
      </w:r>
      <w:r w:rsidR="0078409B">
        <w:rPr>
          <w:rFonts w:asciiTheme="majorHAnsi" w:hAnsiTheme="majorHAnsi"/>
          <w:sz w:val="24"/>
          <w:szCs w:val="24"/>
        </w:rPr>
        <w:t>ly</w:t>
      </w:r>
      <w:r w:rsidRPr="000F69AD">
        <w:rPr>
          <w:rFonts w:asciiTheme="majorHAnsi" w:hAnsiTheme="majorHAnsi"/>
          <w:sz w:val="24"/>
          <w:szCs w:val="24"/>
        </w:rPr>
        <w:t xml:space="preserve"> to other existing web archiving initiatives, NYARC’s life cycle for our web archiving program begins with collection development, curation, and administration, and spans from harvesting and quality assurance, to preservation, long-term storage, and description and access.</w:t>
      </w:r>
      <w:r w:rsidRPr="000F69AD">
        <w:rPr>
          <w:rFonts w:asciiTheme="majorHAnsi" w:eastAsia="Times New Roman" w:hAnsiTheme="majorHAnsi"/>
          <w:sz w:val="24"/>
          <w:szCs w:val="24"/>
        </w:rPr>
        <w:t xml:space="preserve"> </w:t>
      </w:r>
      <w:r w:rsidR="00D947D0" w:rsidRPr="000F69AD">
        <w:rPr>
          <w:rFonts w:asciiTheme="majorHAnsi" w:eastAsia="Times New Roman" w:hAnsiTheme="majorHAnsi"/>
          <w:sz w:val="24"/>
          <w:szCs w:val="24"/>
        </w:rPr>
        <w:t>Initial steps involving the selection of websites for inclusion, communications with site owners, and especially the harvesting and quality assurance of web crawls, are all quite time-intensive for staff. Quality assurance review has been particularly manual</w:t>
      </w:r>
      <w:r w:rsidR="00E962D7">
        <w:rPr>
          <w:rFonts w:asciiTheme="majorHAnsi" w:eastAsia="Times New Roman" w:hAnsiTheme="majorHAnsi"/>
          <w:sz w:val="24"/>
          <w:szCs w:val="24"/>
        </w:rPr>
        <w:t>,</w:t>
      </w:r>
      <w:r w:rsidR="00D947D0" w:rsidRPr="000F69AD">
        <w:rPr>
          <w:rFonts w:asciiTheme="majorHAnsi" w:eastAsia="Times New Roman" w:hAnsiTheme="majorHAnsi"/>
          <w:sz w:val="24"/>
          <w:szCs w:val="24"/>
        </w:rPr>
        <w:t xml:space="preserve"> and </w:t>
      </w:r>
      <w:r w:rsidR="00E962D7">
        <w:rPr>
          <w:rFonts w:asciiTheme="majorHAnsi" w:eastAsia="Times New Roman" w:hAnsiTheme="majorHAnsi"/>
          <w:sz w:val="24"/>
          <w:szCs w:val="24"/>
        </w:rPr>
        <w:t xml:space="preserve">thus </w:t>
      </w:r>
      <w:r w:rsidR="00D947D0" w:rsidRPr="000F69AD">
        <w:rPr>
          <w:rFonts w:asciiTheme="majorHAnsi" w:eastAsia="Times New Roman" w:hAnsiTheme="majorHAnsi"/>
          <w:sz w:val="24"/>
          <w:szCs w:val="24"/>
        </w:rPr>
        <w:t>slow-moving, but we feel it is essential for buildi</w:t>
      </w:r>
      <w:r w:rsidR="00846F14">
        <w:rPr>
          <w:rFonts w:asciiTheme="majorHAnsi" w:eastAsia="Times New Roman" w:hAnsiTheme="majorHAnsi"/>
          <w:sz w:val="24"/>
          <w:szCs w:val="24"/>
        </w:rPr>
        <w:t>ng representative collections. In dealing with websites about visual art i</w:t>
      </w:r>
      <w:r w:rsidR="00D947D0" w:rsidRPr="000F69AD">
        <w:rPr>
          <w:rFonts w:asciiTheme="majorHAnsi" w:eastAsia="Times New Roman" w:hAnsiTheme="majorHAnsi"/>
          <w:sz w:val="24"/>
          <w:szCs w:val="24"/>
        </w:rPr>
        <w:t xml:space="preserve">t’s </w:t>
      </w:r>
      <w:r w:rsidR="00846F14">
        <w:rPr>
          <w:rFonts w:asciiTheme="majorHAnsi" w:eastAsia="Times New Roman" w:hAnsiTheme="majorHAnsi"/>
          <w:sz w:val="24"/>
          <w:szCs w:val="24"/>
        </w:rPr>
        <w:t xml:space="preserve">especially </w:t>
      </w:r>
      <w:r w:rsidR="00D947D0" w:rsidRPr="000F69AD">
        <w:rPr>
          <w:rFonts w:asciiTheme="majorHAnsi" w:eastAsia="Times New Roman" w:hAnsiTheme="majorHAnsi"/>
          <w:sz w:val="24"/>
          <w:szCs w:val="24"/>
        </w:rPr>
        <w:t>imporant to capture</w:t>
      </w:r>
      <w:r w:rsidR="001F63D1" w:rsidRPr="000F69AD">
        <w:rPr>
          <w:rFonts w:asciiTheme="majorHAnsi" w:eastAsia="Times New Roman" w:hAnsiTheme="majorHAnsi"/>
          <w:sz w:val="24"/>
          <w:szCs w:val="24"/>
        </w:rPr>
        <w:t xml:space="preserve"> not only the embedded information, but als</w:t>
      </w:r>
      <w:r w:rsidR="00675D32" w:rsidRPr="000F69AD">
        <w:rPr>
          <w:rFonts w:asciiTheme="majorHAnsi" w:eastAsia="Times New Roman" w:hAnsiTheme="majorHAnsi"/>
          <w:sz w:val="24"/>
          <w:szCs w:val="24"/>
        </w:rPr>
        <w:t>o the visual appearance</w:t>
      </w:r>
      <w:r w:rsidR="00C278AB">
        <w:rPr>
          <w:rFonts w:asciiTheme="majorHAnsi" w:eastAsia="Times New Roman" w:hAnsiTheme="majorHAnsi"/>
          <w:sz w:val="24"/>
          <w:szCs w:val="24"/>
        </w:rPr>
        <w:t xml:space="preserve"> and the functionality/</w:t>
      </w:r>
      <w:r w:rsidR="001F63D1" w:rsidRPr="000F69AD">
        <w:rPr>
          <w:rFonts w:asciiTheme="majorHAnsi" w:eastAsia="Times New Roman" w:hAnsiTheme="majorHAnsi"/>
          <w:sz w:val="24"/>
          <w:szCs w:val="24"/>
        </w:rPr>
        <w:t xml:space="preserve">behavior of the </w:t>
      </w:r>
      <w:r w:rsidR="00846F14">
        <w:rPr>
          <w:rFonts w:asciiTheme="majorHAnsi" w:eastAsia="Times New Roman" w:hAnsiTheme="majorHAnsi"/>
          <w:sz w:val="24"/>
          <w:szCs w:val="24"/>
        </w:rPr>
        <w:t>web</w:t>
      </w:r>
      <w:r w:rsidR="001F63D1" w:rsidRPr="000F69AD">
        <w:rPr>
          <w:rFonts w:asciiTheme="majorHAnsi" w:eastAsia="Times New Roman" w:hAnsiTheme="majorHAnsi"/>
          <w:sz w:val="24"/>
          <w:szCs w:val="24"/>
        </w:rPr>
        <w:t>sites.</w:t>
      </w:r>
    </w:p>
    <w:p w14:paraId="09DF5F13" w14:textId="77777777" w:rsidR="001F63D1" w:rsidRPr="000F69AD" w:rsidRDefault="001F63D1" w:rsidP="001F63D1">
      <w:pPr>
        <w:rPr>
          <w:rFonts w:asciiTheme="majorHAnsi" w:eastAsia="Times New Roman" w:hAnsiTheme="majorHAnsi"/>
          <w:sz w:val="24"/>
          <w:szCs w:val="24"/>
        </w:rPr>
      </w:pPr>
    </w:p>
    <w:p w14:paraId="12612F33" w14:textId="39686532" w:rsidR="001F63D1" w:rsidRPr="000F69AD" w:rsidRDefault="001F63D1" w:rsidP="004E4A6E">
      <w:pPr>
        <w:rPr>
          <w:rFonts w:asciiTheme="majorHAnsi" w:eastAsia="Times New Roman" w:hAnsiTheme="majorHAnsi"/>
          <w:sz w:val="24"/>
          <w:szCs w:val="24"/>
        </w:rPr>
      </w:pPr>
      <w:r w:rsidRPr="000F69AD">
        <w:rPr>
          <w:rFonts w:asciiTheme="majorHAnsi" w:eastAsia="Times New Roman" w:hAnsiTheme="majorHAnsi"/>
          <w:sz w:val="24"/>
          <w:szCs w:val="24"/>
        </w:rPr>
        <w:t>NYARC has developed a collaborative collection development policy for websites and we now have a consortial workflow in place for our program.</w:t>
      </w:r>
      <w:r w:rsidR="004E4A6E" w:rsidRPr="000F69AD">
        <w:rPr>
          <w:rFonts w:asciiTheme="majorHAnsi" w:eastAsia="Times New Roman" w:hAnsiTheme="majorHAnsi"/>
          <w:sz w:val="24"/>
          <w:szCs w:val="24"/>
        </w:rPr>
        <w:t xml:space="preserve"> </w:t>
      </w:r>
      <w:r w:rsidRPr="000F69AD">
        <w:rPr>
          <w:rFonts w:asciiTheme="majorHAnsi" w:eastAsia="Times New Roman" w:hAnsiTheme="majorHAnsi"/>
          <w:sz w:val="24"/>
          <w:szCs w:val="24"/>
        </w:rPr>
        <w:t xml:space="preserve">Websites of scholarly value are selected and nominated for inclusion in the consortium’s ten curated Archive-It collections, each of which is aligned with the collecting objectives and strengths of the three NYARC libraries. Due to the rapid pace of change in the content, functionality, and features of websites, the collection development policy is reviewed and revised accordingly on a periodic basis. </w:t>
      </w:r>
    </w:p>
    <w:p w14:paraId="06070895" w14:textId="77777777" w:rsidR="001F63D1" w:rsidRPr="000F69AD" w:rsidRDefault="001F63D1" w:rsidP="00A454C6">
      <w:pPr>
        <w:rPr>
          <w:rFonts w:asciiTheme="majorHAnsi" w:eastAsia="Times New Roman" w:hAnsiTheme="majorHAnsi"/>
          <w:sz w:val="24"/>
          <w:szCs w:val="24"/>
        </w:rPr>
      </w:pPr>
    </w:p>
    <w:p w14:paraId="4756C8CD" w14:textId="77777777" w:rsidR="00311CB0" w:rsidRPr="000F69AD" w:rsidRDefault="00311CB0">
      <w:pPr>
        <w:pStyle w:val="normal0"/>
        <w:rPr>
          <w:rFonts w:asciiTheme="majorHAnsi" w:eastAsia="Open Sans" w:hAnsiTheme="majorHAnsi"/>
          <w:sz w:val="24"/>
          <w:szCs w:val="24"/>
        </w:rPr>
      </w:pPr>
    </w:p>
    <w:p w14:paraId="3DC8A7B8" w14:textId="05B5B228"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noProof/>
          <w:sz w:val="24"/>
          <w:szCs w:val="24"/>
          <w:lang w:val="en-US"/>
        </w:rPr>
        <w:lastRenderedPageBreak/>
        <w:drawing>
          <wp:inline distT="114300" distB="114300" distL="114300" distR="114300" wp14:anchorId="6C327680" wp14:editId="4F5A7E19">
            <wp:extent cx="5943600" cy="3340100"/>
            <wp:effectExtent l="25400" t="25400" r="25400" b="38100"/>
            <wp:docPr id="1" name="image2.jpg" descr="Image 2_IFLA_SDuncan.jpg"/>
            <wp:cNvGraphicFramePr/>
            <a:graphic xmlns:a="http://schemas.openxmlformats.org/drawingml/2006/main">
              <a:graphicData uri="http://schemas.openxmlformats.org/drawingml/2006/picture">
                <pic:pic xmlns:pic="http://schemas.openxmlformats.org/drawingml/2006/picture">
                  <pic:nvPicPr>
                    <pic:cNvPr id="0" name="image2.jpg" descr="Image 2_IFLA_SDuncan.jpg"/>
                    <pic:cNvPicPr preferRelativeResize="0"/>
                  </pic:nvPicPr>
                  <pic:blipFill>
                    <a:blip r:embed="rId10"/>
                    <a:srcRect/>
                    <a:stretch>
                      <a:fillRect/>
                    </a:stretch>
                  </pic:blipFill>
                  <pic:spPr>
                    <a:xfrm>
                      <a:off x="0" y="0"/>
                      <a:ext cx="5943600" cy="3340100"/>
                    </a:xfrm>
                    <a:prstGeom prst="rect">
                      <a:avLst/>
                    </a:prstGeom>
                    <a:ln>
                      <a:solidFill>
                        <a:schemeClr val="tx1"/>
                      </a:solidFill>
                    </a:ln>
                  </pic:spPr>
                </pic:pic>
              </a:graphicData>
            </a:graphic>
          </wp:inline>
        </w:drawing>
      </w:r>
    </w:p>
    <w:p w14:paraId="55D70F97" w14:textId="6E3CFCB8" w:rsidR="00311CB0" w:rsidRPr="00EE4B0D" w:rsidRDefault="000819E4">
      <w:pPr>
        <w:pStyle w:val="normal0"/>
        <w:rPr>
          <w:rFonts w:asciiTheme="majorHAnsi" w:eastAsia="Open Sans" w:hAnsiTheme="majorHAnsi"/>
          <w:i/>
        </w:rPr>
      </w:pPr>
      <w:r w:rsidRPr="00EE4B0D">
        <w:rPr>
          <w:rFonts w:asciiTheme="majorHAnsi" w:eastAsia="Open Sans" w:hAnsiTheme="majorHAnsi"/>
          <w:i/>
        </w:rPr>
        <w:t>Figure 1</w:t>
      </w:r>
      <w:r w:rsidR="008E2532" w:rsidRPr="00EE4B0D">
        <w:rPr>
          <w:rFonts w:asciiTheme="majorHAnsi" w:eastAsia="Open Sans" w:hAnsiTheme="majorHAnsi"/>
          <w:i/>
        </w:rPr>
        <w:t>: Web archiving life cycle at NYARC</w:t>
      </w:r>
    </w:p>
    <w:p w14:paraId="367DF437" w14:textId="77777777" w:rsidR="00311CB0" w:rsidRPr="000F69AD" w:rsidRDefault="00311CB0">
      <w:pPr>
        <w:pStyle w:val="normal0"/>
        <w:rPr>
          <w:rFonts w:asciiTheme="majorHAnsi" w:eastAsia="Open Sans" w:hAnsiTheme="majorHAnsi"/>
          <w:sz w:val="24"/>
          <w:szCs w:val="24"/>
        </w:rPr>
      </w:pPr>
    </w:p>
    <w:p w14:paraId="2C121447" w14:textId="4CA0B1F9" w:rsidR="00FA004D" w:rsidRPr="000F69AD" w:rsidRDefault="00FA004D" w:rsidP="00FA004D">
      <w:pPr>
        <w:rPr>
          <w:rFonts w:asciiTheme="majorHAnsi" w:eastAsia="Times New Roman" w:hAnsiTheme="majorHAnsi"/>
          <w:sz w:val="24"/>
          <w:szCs w:val="24"/>
        </w:rPr>
      </w:pPr>
      <w:r w:rsidRPr="000F69AD">
        <w:rPr>
          <w:rFonts w:asciiTheme="majorHAnsi" w:eastAsia="Times New Roman" w:hAnsiTheme="majorHAnsi"/>
          <w:sz w:val="24"/>
          <w:szCs w:val="24"/>
        </w:rPr>
        <w:t xml:space="preserve">We knew going into the implementation of our program that we faced many challenges – among them: scale, rapidly evolving and new web technologies, cost and limitations of currently available infrastructure or tools, and permissions considerations for intellectual property. Scale is perhaps the greatest challenge, but the requirements of web archiving are time intensive, more complex, and require more decision-making than we were accustomed to with collecting print materials. </w:t>
      </w:r>
    </w:p>
    <w:p w14:paraId="190EAC16" w14:textId="77777777" w:rsidR="00311CB0" w:rsidRDefault="00311CB0">
      <w:pPr>
        <w:pStyle w:val="normal0"/>
        <w:rPr>
          <w:rFonts w:asciiTheme="majorHAnsi" w:eastAsia="Open Sans" w:hAnsiTheme="majorHAnsi"/>
          <w:sz w:val="24"/>
          <w:szCs w:val="24"/>
        </w:rPr>
      </w:pPr>
    </w:p>
    <w:p w14:paraId="6FDA4A50" w14:textId="77777777" w:rsidR="00A203CD" w:rsidRPr="000F69AD" w:rsidRDefault="00A203CD">
      <w:pPr>
        <w:pStyle w:val="normal0"/>
        <w:rPr>
          <w:rFonts w:asciiTheme="majorHAnsi" w:eastAsia="Open Sans" w:hAnsiTheme="majorHAnsi"/>
          <w:sz w:val="24"/>
          <w:szCs w:val="24"/>
        </w:rPr>
      </w:pPr>
    </w:p>
    <w:p w14:paraId="62EC941E" w14:textId="1CA80B93" w:rsidR="00311CB0" w:rsidRPr="000F69AD" w:rsidRDefault="00751E00">
      <w:pPr>
        <w:pStyle w:val="normal0"/>
        <w:rPr>
          <w:rFonts w:asciiTheme="majorHAnsi" w:eastAsia="Open Sans" w:hAnsiTheme="majorHAnsi"/>
          <w:b/>
          <w:sz w:val="24"/>
          <w:szCs w:val="24"/>
        </w:rPr>
      </w:pPr>
      <w:r>
        <w:rPr>
          <w:rFonts w:asciiTheme="majorHAnsi" w:eastAsia="Open Sans" w:hAnsiTheme="majorHAnsi"/>
          <w:b/>
          <w:sz w:val="24"/>
          <w:szCs w:val="24"/>
        </w:rPr>
        <w:t xml:space="preserve">Access and </w:t>
      </w:r>
      <w:r w:rsidR="008E2532" w:rsidRPr="000F69AD">
        <w:rPr>
          <w:rFonts w:asciiTheme="majorHAnsi" w:eastAsia="Open Sans" w:hAnsiTheme="majorHAnsi"/>
          <w:b/>
          <w:sz w:val="24"/>
          <w:szCs w:val="24"/>
        </w:rPr>
        <w:t>Discovery</w:t>
      </w:r>
    </w:p>
    <w:p w14:paraId="35ACDF8D" w14:textId="77777777" w:rsidR="00C11228" w:rsidRPr="000F69AD" w:rsidRDefault="00C11228">
      <w:pPr>
        <w:pStyle w:val="normal0"/>
        <w:rPr>
          <w:rFonts w:asciiTheme="majorHAnsi" w:eastAsia="Open Sans" w:hAnsiTheme="majorHAnsi"/>
          <w:sz w:val="24"/>
          <w:szCs w:val="24"/>
        </w:rPr>
      </w:pPr>
    </w:p>
    <w:p w14:paraId="47AF2C1F" w14:textId="633B313F" w:rsidR="00311CB0" w:rsidRPr="000F69AD" w:rsidRDefault="00FF2AA9">
      <w:pPr>
        <w:pStyle w:val="normal0"/>
        <w:rPr>
          <w:rFonts w:asciiTheme="majorHAnsi" w:eastAsia="Open Sans" w:hAnsiTheme="majorHAnsi"/>
          <w:sz w:val="24"/>
          <w:szCs w:val="24"/>
        </w:rPr>
      </w:pPr>
      <w:r>
        <w:rPr>
          <w:rFonts w:asciiTheme="majorHAnsi" w:eastAsia="Open Sans" w:hAnsiTheme="majorHAnsi"/>
          <w:sz w:val="24"/>
          <w:szCs w:val="24"/>
        </w:rPr>
        <w:t>In 2014, as part of our</w:t>
      </w:r>
      <w:r w:rsidR="008E2532" w:rsidRPr="000F69AD">
        <w:rPr>
          <w:rFonts w:asciiTheme="majorHAnsi" w:eastAsia="Open Sans" w:hAnsiTheme="majorHAnsi"/>
          <w:sz w:val="24"/>
          <w:szCs w:val="24"/>
        </w:rPr>
        <w:t xml:space="preserve"> web archiving grant, we launched the NYARC Discovery research tool. The core objective for NYARC Discovery was to unite our Archive-It collections with additional scholarly resources, such as our books, periodicals, photoarchive images, journals, and e-books. The interface continues to be developed as we unite scholarly resources into this single search e</w:t>
      </w:r>
      <w:r w:rsidR="00212068">
        <w:rPr>
          <w:rFonts w:asciiTheme="majorHAnsi" w:eastAsia="Open Sans" w:hAnsiTheme="majorHAnsi"/>
          <w:sz w:val="24"/>
          <w:szCs w:val="24"/>
        </w:rPr>
        <w:t>nvironment. A component of our two</w:t>
      </w:r>
      <w:r w:rsidR="008E2532" w:rsidRPr="000F69AD">
        <w:rPr>
          <w:rFonts w:asciiTheme="majorHAnsi" w:eastAsia="Open Sans" w:hAnsiTheme="majorHAnsi"/>
          <w:sz w:val="24"/>
          <w:szCs w:val="24"/>
        </w:rPr>
        <w:t>-year implementation web archiving grant involved review of several discovery layer interface proofs-of-concept, with the requirement of full integration of our web archive collections into the search result set. Staff from our institutions formed a Discovery Working Group to evaluate the proofs-of-concept. We selected the Primo product from Ex Libris, which features a central index, for implementation.</w:t>
      </w:r>
    </w:p>
    <w:p w14:paraId="263C77A8" w14:textId="77777777"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 xml:space="preserve"> </w:t>
      </w:r>
    </w:p>
    <w:p w14:paraId="0BF25F52" w14:textId="770FECF3" w:rsidR="00311CB0"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lastRenderedPageBreak/>
        <w:t>The development work was done by Lily Pregill (former NYARC Systems Administrator) and Ido Peled of Ex Libris, with the result of NYARC’s Archive-It collections being integrated in the Primo interface through use of the already available OpenSearch API. Through the OpenSearch API, full-text resul</w:t>
      </w:r>
      <w:r w:rsidR="00212068">
        <w:rPr>
          <w:rFonts w:asciiTheme="majorHAnsi" w:eastAsia="Open Sans" w:hAnsiTheme="majorHAnsi"/>
          <w:sz w:val="24"/>
          <w:szCs w:val="24"/>
        </w:rPr>
        <w:t>ts are delivered from NYARC’s ten</w:t>
      </w:r>
      <w:r w:rsidRPr="000F69AD">
        <w:rPr>
          <w:rFonts w:asciiTheme="majorHAnsi" w:eastAsia="Open Sans" w:hAnsiTheme="majorHAnsi"/>
          <w:sz w:val="24"/>
          <w:szCs w:val="24"/>
        </w:rPr>
        <w:t xml:space="preserve"> Archive-It collections (and additional A</w:t>
      </w:r>
      <w:r w:rsidR="00212068">
        <w:rPr>
          <w:rFonts w:asciiTheme="majorHAnsi" w:eastAsia="Open Sans" w:hAnsiTheme="majorHAnsi"/>
          <w:sz w:val="24"/>
          <w:szCs w:val="24"/>
        </w:rPr>
        <w:t>rchive</w:t>
      </w:r>
      <w:r w:rsidRPr="000F69AD">
        <w:rPr>
          <w:rFonts w:asciiTheme="majorHAnsi" w:eastAsia="Open Sans" w:hAnsiTheme="majorHAnsi"/>
          <w:sz w:val="24"/>
          <w:szCs w:val="24"/>
        </w:rPr>
        <w:t xml:space="preserve">-It partner collections could easily be included </w:t>
      </w:r>
      <w:r w:rsidR="005425D8">
        <w:rPr>
          <w:rFonts w:asciiTheme="majorHAnsi" w:eastAsia="Open Sans" w:hAnsiTheme="majorHAnsi"/>
          <w:sz w:val="24"/>
          <w:szCs w:val="24"/>
        </w:rPr>
        <w:t xml:space="preserve">via the API </w:t>
      </w:r>
      <w:r w:rsidRPr="000F69AD">
        <w:rPr>
          <w:rFonts w:asciiTheme="majorHAnsi" w:eastAsia="Open Sans" w:hAnsiTheme="majorHAnsi"/>
          <w:sz w:val="24"/>
          <w:szCs w:val="24"/>
        </w:rPr>
        <w:t xml:space="preserve">as well). The default search setting in the interface is to include the web archive results, although users may remove them should they wish. Links out to the full web archive search result set in the Archive-It interface are also provided. </w:t>
      </w:r>
    </w:p>
    <w:p w14:paraId="62FD703C" w14:textId="77777777" w:rsidR="002C000B" w:rsidRDefault="002C000B">
      <w:pPr>
        <w:pStyle w:val="normal0"/>
        <w:rPr>
          <w:rFonts w:asciiTheme="majorHAnsi" w:eastAsia="Open Sans" w:hAnsiTheme="majorHAnsi"/>
          <w:sz w:val="24"/>
          <w:szCs w:val="24"/>
        </w:rPr>
      </w:pPr>
    </w:p>
    <w:p w14:paraId="3EB6E6BF" w14:textId="27046B4E" w:rsidR="00270456" w:rsidRDefault="005A76D9">
      <w:pPr>
        <w:pStyle w:val="normal0"/>
        <w:rPr>
          <w:rFonts w:asciiTheme="majorHAnsi" w:eastAsia="Open Sans" w:hAnsiTheme="majorHAnsi"/>
          <w:sz w:val="24"/>
          <w:szCs w:val="24"/>
        </w:rPr>
      </w:pPr>
      <w:r>
        <w:rPr>
          <w:rFonts w:asciiTheme="majorHAnsi" w:eastAsia="Open Sans" w:hAnsiTheme="majorHAnsi"/>
          <w:noProof/>
          <w:sz w:val="24"/>
          <w:szCs w:val="24"/>
          <w:lang w:val="en-US"/>
        </w:rPr>
        <w:drawing>
          <wp:inline distT="0" distB="0" distL="0" distR="0" wp14:anchorId="6F9548CE" wp14:editId="27891891">
            <wp:extent cx="5943600" cy="4161155"/>
            <wp:effectExtent l="25400" t="25400" r="25400" b="298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ARC Discovery.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161155"/>
                    </a:xfrm>
                    <a:prstGeom prst="rect">
                      <a:avLst/>
                    </a:prstGeom>
                    <a:ln>
                      <a:solidFill>
                        <a:schemeClr val="tx1"/>
                      </a:solidFill>
                    </a:ln>
                  </pic:spPr>
                </pic:pic>
              </a:graphicData>
            </a:graphic>
          </wp:inline>
        </w:drawing>
      </w:r>
    </w:p>
    <w:p w14:paraId="137BD7A9" w14:textId="04F21052" w:rsidR="00270456" w:rsidRPr="00593802" w:rsidRDefault="00270456">
      <w:pPr>
        <w:pStyle w:val="normal0"/>
        <w:rPr>
          <w:rFonts w:asciiTheme="majorHAnsi" w:eastAsia="Open Sans" w:hAnsiTheme="majorHAnsi"/>
          <w:i/>
        </w:rPr>
      </w:pPr>
      <w:r w:rsidRPr="00593802">
        <w:rPr>
          <w:rFonts w:asciiTheme="majorHAnsi" w:eastAsia="Open Sans" w:hAnsiTheme="majorHAnsi"/>
          <w:i/>
        </w:rPr>
        <w:t>Figure 2. NYARC Discovery interface</w:t>
      </w:r>
      <w:r w:rsidR="009344EB">
        <w:rPr>
          <w:rFonts w:asciiTheme="majorHAnsi" w:eastAsia="Open Sans" w:hAnsiTheme="majorHAnsi"/>
          <w:i/>
        </w:rPr>
        <w:t xml:space="preserve">: </w:t>
      </w:r>
      <w:r w:rsidR="004367D1">
        <w:rPr>
          <w:rFonts w:asciiTheme="majorHAnsi" w:eastAsia="Open Sans" w:hAnsiTheme="majorHAnsi"/>
          <w:i/>
        </w:rPr>
        <w:t xml:space="preserve">single search environment includes web archive collection results </w:t>
      </w:r>
    </w:p>
    <w:p w14:paraId="0B140268" w14:textId="77777777" w:rsidR="0097678E" w:rsidRPr="000F69AD" w:rsidRDefault="0097678E">
      <w:pPr>
        <w:pStyle w:val="normal0"/>
        <w:rPr>
          <w:rFonts w:asciiTheme="majorHAnsi" w:eastAsia="Open Sans" w:hAnsiTheme="majorHAnsi"/>
          <w:sz w:val="24"/>
          <w:szCs w:val="24"/>
        </w:rPr>
      </w:pPr>
    </w:p>
    <w:p w14:paraId="443FE53A" w14:textId="6F65CB73"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 xml:space="preserve">NYARC Discovery’s </w:t>
      </w:r>
      <w:r w:rsidR="00706824">
        <w:rPr>
          <w:rFonts w:asciiTheme="majorHAnsi" w:eastAsia="Open Sans" w:hAnsiTheme="majorHAnsi"/>
          <w:sz w:val="24"/>
          <w:szCs w:val="24"/>
        </w:rPr>
        <w:t xml:space="preserve">hybrid approach in promoting access to </w:t>
      </w:r>
      <w:r w:rsidRPr="000F69AD">
        <w:rPr>
          <w:rFonts w:asciiTheme="majorHAnsi" w:eastAsia="Open Sans" w:hAnsiTheme="majorHAnsi"/>
          <w:sz w:val="24"/>
          <w:szCs w:val="24"/>
        </w:rPr>
        <w:t>our Archive-It colle</w:t>
      </w:r>
      <w:r w:rsidR="00A8050B">
        <w:rPr>
          <w:rFonts w:asciiTheme="majorHAnsi" w:eastAsia="Open Sans" w:hAnsiTheme="majorHAnsi"/>
          <w:sz w:val="24"/>
          <w:szCs w:val="24"/>
        </w:rPr>
        <w:t xml:space="preserve">ctions is via two </w:t>
      </w:r>
      <w:r w:rsidR="008641C5">
        <w:rPr>
          <w:rFonts w:asciiTheme="majorHAnsi" w:eastAsia="Open Sans" w:hAnsiTheme="majorHAnsi"/>
          <w:sz w:val="24"/>
          <w:szCs w:val="24"/>
        </w:rPr>
        <w:t xml:space="preserve">main </w:t>
      </w:r>
      <w:r w:rsidR="007B00C9">
        <w:rPr>
          <w:rFonts w:asciiTheme="majorHAnsi" w:eastAsia="Open Sans" w:hAnsiTheme="majorHAnsi"/>
          <w:sz w:val="24"/>
          <w:szCs w:val="24"/>
        </w:rPr>
        <w:t>access points. The first point of access is the</w:t>
      </w:r>
      <w:r w:rsidR="00A8050B">
        <w:rPr>
          <w:rFonts w:asciiTheme="majorHAnsi" w:eastAsia="Open Sans" w:hAnsiTheme="majorHAnsi"/>
          <w:sz w:val="24"/>
          <w:szCs w:val="24"/>
        </w:rPr>
        <w:t xml:space="preserve"> MARC records that our</w:t>
      </w:r>
      <w:r w:rsidRPr="000F69AD">
        <w:rPr>
          <w:rFonts w:asciiTheme="majorHAnsi" w:eastAsia="Open Sans" w:hAnsiTheme="majorHAnsi"/>
          <w:sz w:val="24"/>
          <w:szCs w:val="24"/>
        </w:rPr>
        <w:t xml:space="preserve"> catalogers are creating for both the live and archived versions of all seed URLs in our Archive-It collections (these records are also all </w:t>
      </w:r>
      <w:r w:rsidR="00A8050B">
        <w:rPr>
          <w:rFonts w:asciiTheme="majorHAnsi" w:eastAsia="Open Sans" w:hAnsiTheme="majorHAnsi"/>
          <w:sz w:val="24"/>
          <w:szCs w:val="24"/>
        </w:rPr>
        <w:t xml:space="preserve">made </w:t>
      </w:r>
      <w:r w:rsidRPr="000F69AD">
        <w:rPr>
          <w:rFonts w:asciiTheme="majorHAnsi" w:eastAsia="Open Sans" w:hAnsiTheme="majorHAnsi"/>
          <w:sz w:val="24"/>
          <w:szCs w:val="24"/>
        </w:rPr>
        <w:t>available in OCLC’s WorldCat database).</w:t>
      </w:r>
      <w:r w:rsidR="00A8050B">
        <w:rPr>
          <w:rFonts w:asciiTheme="majorHAnsi" w:eastAsia="Open Sans" w:hAnsiTheme="majorHAnsi"/>
          <w:sz w:val="24"/>
          <w:szCs w:val="24"/>
        </w:rPr>
        <w:t xml:space="preserve"> The second is v</w:t>
      </w:r>
      <w:r w:rsidRPr="000F69AD">
        <w:rPr>
          <w:rFonts w:asciiTheme="majorHAnsi" w:eastAsia="Open Sans" w:hAnsiTheme="majorHAnsi"/>
          <w:sz w:val="24"/>
          <w:szCs w:val="24"/>
        </w:rPr>
        <w:t>ia the full-text search results from Archive-It which are achieved with the OpenSearch API integratio</w:t>
      </w:r>
      <w:r w:rsidR="00A8050B">
        <w:rPr>
          <w:rFonts w:asciiTheme="majorHAnsi" w:eastAsia="Open Sans" w:hAnsiTheme="majorHAnsi"/>
          <w:sz w:val="24"/>
          <w:szCs w:val="24"/>
        </w:rPr>
        <w:t>n (this is a dynamic display,</w:t>
      </w:r>
      <w:r w:rsidRPr="000F69AD">
        <w:rPr>
          <w:rFonts w:asciiTheme="majorHAnsi" w:eastAsia="Open Sans" w:hAnsiTheme="majorHAnsi"/>
          <w:sz w:val="24"/>
          <w:szCs w:val="24"/>
        </w:rPr>
        <w:t xml:space="preserve"> thus the result shows in the </w:t>
      </w:r>
      <w:r w:rsidR="00A8050B">
        <w:rPr>
          <w:rFonts w:asciiTheme="majorHAnsi" w:eastAsia="Open Sans" w:hAnsiTheme="majorHAnsi"/>
          <w:sz w:val="24"/>
          <w:szCs w:val="24"/>
        </w:rPr>
        <w:t xml:space="preserve">second </w:t>
      </w:r>
      <w:r w:rsidRPr="000F69AD">
        <w:rPr>
          <w:rFonts w:asciiTheme="majorHAnsi" w:eastAsia="Open Sans" w:hAnsiTheme="majorHAnsi"/>
          <w:sz w:val="24"/>
          <w:szCs w:val="24"/>
        </w:rPr>
        <w:t>display place and no faceting is available due to the API not being included in the central index of Primo)</w:t>
      </w:r>
      <w:r w:rsidR="00C75884">
        <w:rPr>
          <w:rFonts w:asciiTheme="majorHAnsi" w:eastAsia="Open Sans" w:hAnsiTheme="majorHAnsi"/>
          <w:sz w:val="24"/>
          <w:szCs w:val="24"/>
        </w:rPr>
        <w:t>.</w:t>
      </w:r>
      <w:r w:rsidR="00D000A5">
        <w:rPr>
          <w:rFonts w:asciiTheme="majorHAnsi" w:eastAsia="Open Sans" w:hAnsiTheme="majorHAnsi"/>
          <w:sz w:val="24"/>
          <w:szCs w:val="24"/>
        </w:rPr>
        <w:t xml:space="preserve"> </w:t>
      </w:r>
      <w:r w:rsidRPr="000F69AD">
        <w:rPr>
          <w:rFonts w:asciiTheme="majorHAnsi" w:eastAsia="Open Sans" w:hAnsiTheme="majorHAnsi"/>
          <w:sz w:val="24"/>
          <w:szCs w:val="24"/>
        </w:rPr>
        <w:t xml:space="preserve">Users now discover </w:t>
      </w:r>
      <w:r w:rsidRPr="000F69AD">
        <w:rPr>
          <w:rFonts w:asciiTheme="majorHAnsi" w:eastAsia="Open Sans" w:hAnsiTheme="majorHAnsi"/>
          <w:sz w:val="24"/>
          <w:szCs w:val="24"/>
        </w:rPr>
        <w:lastRenderedPageBreak/>
        <w:t>full-text search results from NYARC’s Archive-It collections with the same ease as identifying a monograph</w:t>
      </w:r>
      <w:r w:rsidR="00611A57">
        <w:rPr>
          <w:rFonts w:asciiTheme="majorHAnsi" w:eastAsia="Open Sans" w:hAnsiTheme="majorHAnsi"/>
          <w:sz w:val="24"/>
          <w:szCs w:val="24"/>
        </w:rPr>
        <w:t>ic</w:t>
      </w:r>
      <w:r w:rsidRPr="000F69AD">
        <w:rPr>
          <w:rFonts w:asciiTheme="majorHAnsi" w:eastAsia="Open Sans" w:hAnsiTheme="majorHAnsi"/>
          <w:sz w:val="24"/>
          <w:szCs w:val="24"/>
        </w:rPr>
        <w:t xml:space="preserve"> title </w:t>
      </w:r>
      <w:r w:rsidR="00CE63A2">
        <w:rPr>
          <w:rFonts w:asciiTheme="majorHAnsi" w:eastAsia="Open Sans" w:hAnsiTheme="majorHAnsi"/>
          <w:sz w:val="24"/>
          <w:szCs w:val="24"/>
        </w:rPr>
        <w:t>in NYARC’s research collections, and all of the web archive collection content is freely and publicly available via the NYARC Discovery interface and through NYARC’s partner page.</w:t>
      </w:r>
    </w:p>
    <w:p w14:paraId="62697EF1" w14:textId="77777777" w:rsidR="007F475C" w:rsidRPr="000F69AD" w:rsidRDefault="007F475C">
      <w:pPr>
        <w:pStyle w:val="normal0"/>
        <w:rPr>
          <w:rFonts w:asciiTheme="majorHAnsi" w:eastAsia="Open Sans" w:hAnsiTheme="majorHAnsi"/>
          <w:sz w:val="24"/>
          <w:szCs w:val="24"/>
        </w:rPr>
      </w:pPr>
    </w:p>
    <w:p w14:paraId="6249B863" w14:textId="7A161ACD"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In March 2017, in collaboration with Martin Klein of Los Alamos National Laboratory, NYARC also integrated the MEMENTO API into NYARC Discovery.</w:t>
      </w:r>
      <w:r w:rsidR="008834FA">
        <w:rPr>
          <w:rFonts w:asciiTheme="majorHAnsi" w:eastAsia="Open Sans" w:hAnsiTheme="majorHAnsi"/>
          <w:sz w:val="24"/>
          <w:szCs w:val="24"/>
        </w:rPr>
        <w:t xml:space="preserve"> </w:t>
      </w:r>
      <w:r w:rsidRPr="000F69AD">
        <w:rPr>
          <w:rFonts w:asciiTheme="majorHAnsi" w:eastAsia="Open Sans" w:hAnsiTheme="majorHAnsi"/>
          <w:sz w:val="24"/>
          <w:szCs w:val="24"/>
        </w:rPr>
        <w:t>When users search via keyword, they now also have the option to “view all mementos” in addition to NYARC</w:t>
      </w:r>
      <w:r w:rsidR="00DA4629">
        <w:rPr>
          <w:rFonts w:asciiTheme="majorHAnsi" w:eastAsia="Open Sans" w:hAnsiTheme="majorHAnsi"/>
          <w:sz w:val="24"/>
          <w:szCs w:val="24"/>
        </w:rPr>
        <w:t>’s captures</w:t>
      </w:r>
      <w:r w:rsidRPr="000F69AD">
        <w:rPr>
          <w:rFonts w:asciiTheme="majorHAnsi" w:eastAsia="Open Sans" w:hAnsiTheme="majorHAnsi"/>
          <w:sz w:val="24"/>
          <w:szCs w:val="24"/>
        </w:rPr>
        <w:t xml:space="preserve"> of a site in Archive-It. When the user clicks the link to “view all captures” they are directed to the Memento Time Travel interface in a new window and </w:t>
      </w:r>
      <w:r w:rsidR="00FD7030">
        <w:rPr>
          <w:rFonts w:asciiTheme="majorHAnsi" w:eastAsia="Open Sans" w:hAnsiTheme="majorHAnsi"/>
          <w:sz w:val="24"/>
          <w:szCs w:val="24"/>
        </w:rPr>
        <w:t>this interface offers the option to</w:t>
      </w:r>
      <w:r w:rsidRPr="000F69AD">
        <w:rPr>
          <w:rFonts w:asciiTheme="majorHAnsi" w:eastAsia="Open Sans" w:hAnsiTheme="majorHAnsi"/>
          <w:sz w:val="24"/>
          <w:szCs w:val="24"/>
        </w:rPr>
        <w:t xml:space="preserve"> view all available captures of the</w:t>
      </w:r>
      <w:r w:rsidR="00FD7030">
        <w:rPr>
          <w:rFonts w:asciiTheme="majorHAnsi" w:eastAsia="Open Sans" w:hAnsiTheme="majorHAnsi"/>
          <w:sz w:val="24"/>
          <w:szCs w:val="24"/>
        </w:rPr>
        <w:t xml:space="preserve"> particular</w:t>
      </w:r>
      <w:r w:rsidRPr="000F69AD">
        <w:rPr>
          <w:rFonts w:asciiTheme="majorHAnsi" w:eastAsia="Open Sans" w:hAnsiTheme="majorHAnsi"/>
          <w:sz w:val="24"/>
          <w:szCs w:val="24"/>
        </w:rPr>
        <w:t xml:space="preserve"> archived resource </w:t>
      </w:r>
      <w:r w:rsidR="007845B0">
        <w:rPr>
          <w:rFonts w:asciiTheme="majorHAnsi" w:eastAsia="Open Sans" w:hAnsiTheme="majorHAnsi"/>
          <w:sz w:val="24"/>
          <w:szCs w:val="24"/>
        </w:rPr>
        <w:t xml:space="preserve">brought together </w:t>
      </w:r>
      <w:r w:rsidRPr="000F69AD">
        <w:rPr>
          <w:rFonts w:asciiTheme="majorHAnsi" w:eastAsia="Open Sans" w:hAnsiTheme="majorHAnsi"/>
          <w:sz w:val="24"/>
          <w:szCs w:val="24"/>
        </w:rPr>
        <w:t xml:space="preserve">from 25 </w:t>
      </w:r>
      <w:r w:rsidR="00FD7030">
        <w:rPr>
          <w:rFonts w:asciiTheme="majorHAnsi" w:eastAsia="Open Sans" w:hAnsiTheme="majorHAnsi"/>
          <w:sz w:val="24"/>
          <w:szCs w:val="24"/>
        </w:rPr>
        <w:t xml:space="preserve">different </w:t>
      </w:r>
      <w:r w:rsidRPr="000F69AD">
        <w:rPr>
          <w:rFonts w:asciiTheme="majorHAnsi" w:eastAsia="Open Sans" w:hAnsiTheme="majorHAnsi"/>
          <w:sz w:val="24"/>
          <w:szCs w:val="24"/>
        </w:rPr>
        <w:t>web archives.</w:t>
      </w:r>
      <w:r w:rsidR="007C3FE0">
        <w:rPr>
          <w:rFonts w:asciiTheme="majorHAnsi" w:eastAsia="Open Sans" w:hAnsiTheme="majorHAnsi"/>
          <w:sz w:val="24"/>
          <w:szCs w:val="24"/>
        </w:rPr>
        <w:t xml:space="preserve"> </w:t>
      </w:r>
    </w:p>
    <w:p w14:paraId="41339165" w14:textId="77777777" w:rsidR="00311CB0" w:rsidRPr="000F69AD" w:rsidRDefault="00311CB0">
      <w:pPr>
        <w:pStyle w:val="normal0"/>
        <w:rPr>
          <w:rFonts w:asciiTheme="majorHAnsi" w:eastAsia="Open Sans" w:hAnsiTheme="majorHAnsi"/>
          <w:sz w:val="24"/>
          <w:szCs w:val="24"/>
        </w:rPr>
      </w:pPr>
    </w:p>
    <w:p w14:paraId="1B39ECA8" w14:textId="2D6F4B86" w:rsidR="00311CB0" w:rsidRPr="000F69AD" w:rsidRDefault="008E2532">
      <w:pPr>
        <w:pStyle w:val="normal0"/>
        <w:rPr>
          <w:rFonts w:asciiTheme="majorHAnsi" w:eastAsia="Open Sans" w:hAnsiTheme="majorHAnsi"/>
          <w:sz w:val="24"/>
          <w:szCs w:val="24"/>
        </w:rPr>
      </w:pPr>
      <w:r w:rsidRPr="000F69AD">
        <w:rPr>
          <w:rFonts w:asciiTheme="majorHAnsi" w:eastAsia="Open Sans" w:hAnsiTheme="majorHAnsi"/>
          <w:sz w:val="24"/>
          <w:szCs w:val="24"/>
        </w:rPr>
        <w:t>The next phase of investigation for NYARC Discovery will pertain to researcher usage and expanded web archi</w:t>
      </w:r>
      <w:r w:rsidR="00C75884">
        <w:rPr>
          <w:rFonts w:asciiTheme="majorHAnsi" w:eastAsia="Open Sans" w:hAnsiTheme="majorHAnsi"/>
          <w:sz w:val="24"/>
          <w:szCs w:val="24"/>
        </w:rPr>
        <w:t xml:space="preserve">ve content offerings, including a usability study of the NYARC Discovery interface which we </w:t>
      </w:r>
      <w:r w:rsidR="007F2CED">
        <w:rPr>
          <w:rFonts w:asciiTheme="majorHAnsi" w:eastAsia="Open Sans" w:hAnsiTheme="majorHAnsi"/>
          <w:sz w:val="24"/>
          <w:szCs w:val="24"/>
        </w:rPr>
        <w:t>have just begun in collaboration</w:t>
      </w:r>
      <w:r w:rsidR="00C75884">
        <w:rPr>
          <w:rFonts w:asciiTheme="majorHAnsi" w:eastAsia="Open Sans" w:hAnsiTheme="majorHAnsi"/>
          <w:sz w:val="24"/>
          <w:szCs w:val="24"/>
        </w:rPr>
        <w:t xml:space="preserve"> with the </w:t>
      </w:r>
      <w:r w:rsidR="00845149">
        <w:rPr>
          <w:rFonts w:asciiTheme="majorHAnsi" w:eastAsia="Open Sans" w:hAnsiTheme="majorHAnsi"/>
          <w:sz w:val="24"/>
          <w:szCs w:val="24"/>
        </w:rPr>
        <w:t xml:space="preserve">School of Information at </w:t>
      </w:r>
      <w:r w:rsidR="00C75884">
        <w:rPr>
          <w:rFonts w:asciiTheme="majorHAnsi" w:eastAsia="Open Sans" w:hAnsiTheme="majorHAnsi"/>
          <w:sz w:val="24"/>
          <w:szCs w:val="24"/>
        </w:rPr>
        <w:t xml:space="preserve">Pratt </w:t>
      </w:r>
      <w:r w:rsidR="00845149">
        <w:rPr>
          <w:rFonts w:asciiTheme="majorHAnsi" w:eastAsia="Open Sans" w:hAnsiTheme="majorHAnsi"/>
          <w:sz w:val="24"/>
          <w:szCs w:val="24"/>
        </w:rPr>
        <w:t>Institute in New York City</w:t>
      </w:r>
      <w:r w:rsidR="00C75884">
        <w:rPr>
          <w:rFonts w:asciiTheme="majorHAnsi" w:eastAsia="Open Sans" w:hAnsiTheme="majorHAnsi"/>
          <w:sz w:val="24"/>
          <w:szCs w:val="24"/>
        </w:rPr>
        <w:t xml:space="preserve">. Additionally, we will work to </w:t>
      </w:r>
      <w:r w:rsidRPr="000F69AD">
        <w:rPr>
          <w:rFonts w:asciiTheme="majorHAnsi" w:eastAsia="Open Sans" w:hAnsiTheme="majorHAnsi"/>
          <w:sz w:val="24"/>
          <w:szCs w:val="24"/>
        </w:rPr>
        <w:t>promote use of web archive collections with institutional staff, researchers, and for data analysis with special projects</w:t>
      </w:r>
      <w:r w:rsidR="00C75884">
        <w:rPr>
          <w:rFonts w:asciiTheme="majorHAnsi" w:eastAsia="Open Sans" w:hAnsiTheme="majorHAnsi"/>
          <w:sz w:val="24"/>
          <w:szCs w:val="24"/>
        </w:rPr>
        <w:t xml:space="preserve">. </w:t>
      </w:r>
    </w:p>
    <w:p w14:paraId="0D8A30D5" w14:textId="77777777" w:rsidR="00311CB0" w:rsidRPr="000F69AD" w:rsidRDefault="00311CB0">
      <w:pPr>
        <w:pStyle w:val="normal0"/>
        <w:rPr>
          <w:rFonts w:asciiTheme="majorHAnsi" w:eastAsia="Open Sans" w:hAnsiTheme="majorHAnsi"/>
          <w:b/>
          <w:sz w:val="24"/>
          <w:szCs w:val="24"/>
        </w:rPr>
      </w:pPr>
    </w:p>
    <w:p w14:paraId="188D6638" w14:textId="77777777" w:rsidR="00311CB0" w:rsidRPr="000F69AD" w:rsidRDefault="00311CB0">
      <w:pPr>
        <w:pStyle w:val="normal0"/>
        <w:widowControl w:val="0"/>
        <w:spacing w:line="240" w:lineRule="auto"/>
        <w:rPr>
          <w:rFonts w:asciiTheme="majorHAnsi" w:eastAsia="Open Sans" w:hAnsiTheme="majorHAnsi"/>
          <w:i/>
          <w:sz w:val="24"/>
          <w:szCs w:val="24"/>
        </w:rPr>
      </w:pPr>
    </w:p>
    <w:p w14:paraId="5B10DE40" w14:textId="27B1F9C5" w:rsidR="00311CB0" w:rsidRDefault="000250F2">
      <w:pPr>
        <w:pStyle w:val="normal0"/>
        <w:rPr>
          <w:rFonts w:asciiTheme="majorHAnsi" w:eastAsia="Open Sans" w:hAnsiTheme="majorHAnsi"/>
          <w:b/>
          <w:sz w:val="24"/>
          <w:szCs w:val="24"/>
        </w:rPr>
      </w:pPr>
      <w:r>
        <w:rPr>
          <w:rFonts w:asciiTheme="majorHAnsi" w:eastAsia="Open Sans" w:hAnsiTheme="majorHAnsi"/>
          <w:b/>
          <w:sz w:val="24"/>
          <w:szCs w:val="24"/>
        </w:rPr>
        <w:t xml:space="preserve">Collaboration in the </w:t>
      </w:r>
      <w:r w:rsidR="007F475C" w:rsidRPr="000F69AD">
        <w:rPr>
          <w:rFonts w:asciiTheme="majorHAnsi" w:eastAsia="Open Sans" w:hAnsiTheme="majorHAnsi"/>
          <w:b/>
          <w:sz w:val="24"/>
          <w:szCs w:val="24"/>
        </w:rPr>
        <w:t>GLAM Community</w:t>
      </w:r>
      <w:r>
        <w:rPr>
          <w:rFonts w:asciiTheme="majorHAnsi" w:eastAsia="Open Sans" w:hAnsiTheme="majorHAnsi"/>
          <w:b/>
          <w:sz w:val="24"/>
          <w:szCs w:val="24"/>
        </w:rPr>
        <w:t xml:space="preserve"> </w:t>
      </w:r>
    </w:p>
    <w:p w14:paraId="56B41FED" w14:textId="77777777" w:rsidR="00AF058E" w:rsidRDefault="00AF058E">
      <w:pPr>
        <w:pStyle w:val="normal0"/>
        <w:rPr>
          <w:rFonts w:asciiTheme="majorHAnsi" w:eastAsia="Open Sans" w:hAnsiTheme="majorHAnsi"/>
          <w:sz w:val="24"/>
          <w:szCs w:val="24"/>
        </w:rPr>
      </w:pPr>
    </w:p>
    <w:p w14:paraId="657A21DA" w14:textId="5DEA926A" w:rsidR="00B16500" w:rsidRDefault="00071061" w:rsidP="00B16500">
      <w:pPr>
        <w:rPr>
          <w:rFonts w:asciiTheme="majorHAnsi" w:eastAsia="Times New Roman" w:hAnsiTheme="majorHAnsi"/>
          <w:sz w:val="24"/>
          <w:szCs w:val="24"/>
        </w:rPr>
      </w:pPr>
      <w:r w:rsidRPr="00874F21">
        <w:rPr>
          <w:rFonts w:asciiTheme="majorHAnsi" w:eastAsia="Times New Roman" w:hAnsiTheme="majorHAnsi"/>
          <w:sz w:val="24"/>
          <w:szCs w:val="24"/>
        </w:rPr>
        <w:t>The</w:t>
      </w:r>
      <w:r w:rsidR="00B16500" w:rsidRPr="00874F21">
        <w:rPr>
          <w:rFonts w:asciiTheme="majorHAnsi" w:eastAsia="Times New Roman" w:hAnsiTheme="majorHAnsi"/>
          <w:sz w:val="24"/>
          <w:szCs w:val="24"/>
        </w:rPr>
        <w:t xml:space="preserve"> challenges</w:t>
      </w:r>
      <w:r w:rsidRPr="00874F21">
        <w:rPr>
          <w:rFonts w:asciiTheme="majorHAnsi" w:eastAsia="Times New Roman" w:hAnsiTheme="majorHAnsi"/>
          <w:sz w:val="24"/>
          <w:szCs w:val="24"/>
        </w:rPr>
        <w:t xml:space="preserve"> of digital preservation</w:t>
      </w:r>
      <w:r w:rsidR="00B16500" w:rsidRPr="00874F21">
        <w:rPr>
          <w:rFonts w:asciiTheme="majorHAnsi" w:eastAsia="Times New Roman" w:hAnsiTheme="majorHAnsi"/>
          <w:sz w:val="24"/>
          <w:szCs w:val="24"/>
        </w:rPr>
        <w:t xml:space="preserve"> are not unique to</w:t>
      </w:r>
      <w:r w:rsidRPr="00874F21">
        <w:rPr>
          <w:rFonts w:asciiTheme="majorHAnsi" w:eastAsia="Times New Roman" w:hAnsiTheme="majorHAnsi"/>
          <w:sz w:val="24"/>
          <w:szCs w:val="24"/>
        </w:rPr>
        <w:t xml:space="preserve"> art historical scholarship or to</w:t>
      </w:r>
      <w:r w:rsidR="00B16500" w:rsidRPr="00874F21">
        <w:rPr>
          <w:rFonts w:asciiTheme="majorHAnsi" w:eastAsia="Times New Roman" w:hAnsiTheme="majorHAnsi"/>
          <w:sz w:val="24"/>
          <w:szCs w:val="24"/>
        </w:rPr>
        <w:t xml:space="preserve"> our institutions – the</w:t>
      </w:r>
      <w:r w:rsidRPr="00874F21">
        <w:rPr>
          <w:rFonts w:asciiTheme="majorHAnsi" w:eastAsia="Times New Roman" w:hAnsiTheme="majorHAnsi"/>
          <w:sz w:val="24"/>
          <w:szCs w:val="24"/>
        </w:rPr>
        <w:t>y are issues faced by a much larger</w:t>
      </w:r>
      <w:r w:rsidR="00B16500" w:rsidRPr="00874F21">
        <w:rPr>
          <w:rFonts w:asciiTheme="majorHAnsi" w:eastAsia="Times New Roman" w:hAnsiTheme="majorHAnsi"/>
          <w:sz w:val="24"/>
          <w:szCs w:val="24"/>
        </w:rPr>
        <w:t xml:space="preserve"> community with an investment in digital preservation and providing acc</w:t>
      </w:r>
      <w:r w:rsidR="00794454">
        <w:rPr>
          <w:rFonts w:asciiTheme="majorHAnsi" w:eastAsia="Times New Roman" w:hAnsiTheme="majorHAnsi"/>
          <w:sz w:val="24"/>
          <w:szCs w:val="24"/>
        </w:rPr>
        <w:t>ess to born-digital materials. Many would agree t</w:t>
      </w:r>
      <w:r w:rsidR="00B16500" w:rsidRPr="00874F21">
        <w:rPr>
          <w:rFonts w:asciiTheme="majorHAnsi" w:eastAsia="Times New Roman" w:hAnsiTheme="majorHAnsi"/>
          <w:sz w:val="24"/>
          <w:szCs w:val="24"/>
        </w:rPr>
        <w:t>hese issues are better addressed collaboratively by the community in a way that avoids duplication of effort. We’ve benefited greatly from being active in the web archiving community and sharing information with our colleagues who are undertaking similar work</w:t>
      </w:r>
      <w:r w:rsidR="009C4444">
        <w:rPr>
          <w:rFonts w:asciiTheme="majorHAnsi" w:eastAsia="Times New Roman" w:hAnsiTheme="majorHAnsi"/>
          <w:sz w:val="24"/>
          <w:szCs w:val="24"/>
        </w:rPr>
        <w:t xml:space="preserve">. NYARC is involved with </w:t>
      </w:r>
      <w:r>
        <w:rPr>
          <w:rFonts w:asciiTheme="majorHAnsi" w:eastAsia="Times New Roman" w:hAnsiTheme="majorHAnsi"/>
          <w:sz w:val="24"/>
          <w:szCs w:val="24"/>
        </w:rPr>
        <w:t xml:space="preserve">organizations </w:t>
      </w:r>
      <w:r w:rsidR="009C4444">
        <w:rPr>
          <w:rFonts w:asciiTheme="majorHAnsi" w:eastAsia="Times New Roman" w:hAnsiTheme="majorHAnsi"/>
          <w:sz w:val="24"/>
          <w:szCs w:val="24"/>
        </w:rPr>
        <w:t xml:space="preserve">such as </w:t>
      </w:r>
      <w:r>
        <w:rPr>
          <w:rFonts w:asciiTheme="majorHAnsi" w:eastAsia="Times New Roman" w:hAnsiTheme="majorHAnsi"/>
          <w:sz w:val="24"/>
          <w:szCs w:val="24"/>
        </w:rPr>
        <w:t>the Art Lib</w:t>
      </w:r>
      <w:r w:rsidR="009C4444">
        <w:rPr>
          <w:rFonts w:asciiTheme="majorHAnsi" w:eastAsia="Times New Roman" w:hAnsiTheme="majorHAnsi"/>
          <w:sz w:val="24"/>
          <w:szCs w:val="24"/>
        </w:rPr>
        <w:t>raries Society of North America</w:t>
      </w:r>
      <w:r>
        <w:rPr>
          <w:rFonts w:asciiTheme="majorHAnsi" w:eastAsia="Times New Roman" w:hAnsiTheme="majorHAnsi"/>
          <w:sz w:val="24"/>
          <w:szCs w:val="24"/>
        </w:rPr>
        <w:t xml:space="preserve"> (ARLIS/NA), the National Digital Stewardship Alliance </w:t>
      </w:r>
      <w:r w:rsidR="009810C1">
        <w:rPr>
          <w:rFonts w:asciiTheme="majorHAnsi" w:eastAsia="Times New Roman" w:hAnsiTheme="majorHAnsi"/>
          <w:sz w:val="24"/>
          <w:szCs w:val="24"/>
        </w:rPr>
        <w:t xml:space="preserve">(NDSA) </w:t>
      </w:r>
      <w:r>
        <w:rPr>
          <w:rFonts w:asciiTheme="majorHAnsi" w:eastAsia="Times New Roman" w:hAnsiTheme="majorHAnsi"/>
          <w:sz w:val="24"/>
          <w:szCs w:val="24"/>
        </w:rPr>
        <w:t xml:space="preserve">in the U.S., the OCLC Web Archiving Metadata Working Group, </w:t>
      </w:r>
      <w:r w:rsidR="00192951">
        <w:rPr>
          <w:rFonts w:asciiTheme="majorHAnsi" w:eastAsia="Times New Roman" w:hAnsiTheme="majorHAnsi"/>
          <w:sz w:val="24"/>
          <w:szCs w:val="24"/>
        </w:rPr>
        <w:t>the Archive-It New York Users G</w:t>
      </w:r>
      <w:r w:rsidR="00AF0589">
        <w:rPr>
          <w:rFonts w:asciiTheme="majorHAnsi" w:eastAsia="Times New Roman" w:hAnsiTheme="majorHAnsi"/>
          <w:sz w:val="24"/>
          <w:szCs w:val="24"/>
        </w:rPr>
        <w:t xml:space="preserve">roup, </w:t>
      </w:r>
      <w:r>
        <w:rPr>
          <w:rFonts w:asciiTheme="majorHAnsi" w:eastAsia="Times New Roman" w:hAnsiTheme="majorHAnsi"/>
          <w:sz w:val="24"/>
          <w:szCs w:val="24"/>
        </w:rPr>
        <w:t>and the Metropolitan New York Library Council (METRO)</w:t>
      </w:r>
      <w:r w:rsidR="00192951">
        <w:rPr>
          <w:rFonts w:asciiTheme="majorHAnsi" w:eastAsia="Times New Roman" w:hAnsiTheme="majorHAnsi"/>
          <w:sz w:val="24"/>
          <w:szCs w:val="24"/>
        </w:rPr>
        <w:t xml:space="preserve"> Web Archiving G</w:t>
      </w:r>
      <w:r w:rsidR="00AF0589">
        <w:rPr>
          <w:rFonts w:asciiTheme="majorHAnsi" w:eastAsia="Times New Roman" w:hAnsiTheme="majorHAnsi"/>
          <w:sz w:val="24"/>
          <w:szCs w:val="24"/>
        </w:rPr>
        <w:t>roup</w:t>
      </w:r>
      <w:r>
        <w:rPr>
          <w:rFonts w:asciiTheme="majorHAnsi" w:eastAsia="Times New Roman" w:hAnsiTheme="majorHAnsi"/>
          <w:sz w:val="24"/>
          <w:szCs w:val="24"/>
        </w:rPr>
        <w:t>.</w:t>
      </w:r>
      <w:r w:rsidR="00DF4EE0">
        <w:rPr>
          <w:rFonts w:asciiTheme="majorHAnsi" w:eastAsia="Times New Roman" w:hAnsiTheme="majorHAnsi"/>
          <w:sz w:val="24"/>
          <w:szCs w:val="24"/>
        </w:rPr>
        <w:t xml:space="preserve"> In collaboration with members of the</w:t>
      </w:r>
      <w:r w:rsidR="00196D0A">
        <w:rPr>
          <w:rFonts w:asciiTheme="majorHAnsi" w:eastAsia="Times New Roman" w:hAnsiTheme="majorHAnsi"/>
          <w:sz w:val="24"/>
          <w:szCs w:val="24"/>
        </w:rPr>
        <w:t xml:space="preserve"> ARLIS/NA Web Archiving </w:t>
      </w:r>
      <w:r w:rsidR="00DF4EE0">
        <w:rPr>
          <w:rFonts w:asciiTheme="majorHAnsi" w:eastAsia="Times New Roman" w:hAnsiTheme="majorHAnsi"/>
          <w:sz w:val="24"/>
          <w:szCs w:val="24"/>
        </w:rPr>
        <w:t>S</w:t>
      </w:r>
      <w:r w:rsidR="00196D0A">
        <w:rPr>
          <w:rFonts w:asciiTheme="majorHAnsi" w:eastAsia="Times New Roman" w:hAnsiTheme="majorHAnsi"/>
          <w:sz w:val="24"/>
          <w:szCs w:val="24"/>
        </w:rPr>
        <w:t xml:space="preserve">pecial </w:t>
      </w:r>
      <w:r w:rsidR="00DF4EE0">
        <w:rPr>
          <w:rFonts w:asciiTheme="majorHAnsi" w:eastAsia="Times New Roman" w:hAnsiTheme="majorHAnsi"/>
          <w:sz w:val="24"/>
          <w:szCs w:val="24"/>
        </w:rPr>
        <w:t>I</w:t>
      </w:r>
      <w:r w:rsidR="00196D0A">
        <w:rPr>
          <w:rFonts w:asciiTheme="majorHAnsi" w:eastAsia="Times New Roman" w:hAnsiTheme="majorHAnsi"/>
          <w:sz w:val="24"/>
          <w:szCs w:val="24"/>
        </w:rPr>
        <w:t xml:space="preserve">nterest </w:t>
      </w:r>
      <w:r w:rsidR="00DF4EE0">
        <w:rPr>
          <w:rFonts w:asciiTheme="majorHAnsi" w:eastAsia="Times New Roman" w:hAnsiTheme="majorHAnsi"/>
          <w:sz w:val="24"/>
          <w:szCs w:val="24"/>
        </w:rPr>
        <w:t>G</w:t>
      </w:r>
      <w:r w:rsidR="00196D0A">
        <w:rPr>
          <w:rFonts w:asciiTheme="majorHAnsi" w:eastAsia="Times New Roman" w:hAnsiTheme="majorHAnsi"/>
          <w:sz w:val="24"/>
          <w:szCs w:val="24"/>
        </w:rPr>
        <w:t>roup (SIG)</w:t>
      </w:r>
      <w:r w:rsidR="00DF4EE0">
        <w:rPr>
          <w:rFonts w:asciiTheme="majorHAnsi" w:eastAsia="Times New Roman" w:hAnsiTheme="majorHAnsi"/>
          <w:sz w:val="24"/>
          <w:szCs w:val="24"/>
        </w:rPr>
        <w:t xml:space="preserve"> </w:t>
      </w:r>
      <w:r w:rsidR="00196D0A">
        <w:rPr>
          <w:rFonts w:asciiTheme="majorHAnsi" w:eastAsia="Times New Roman" w:hAnsiTheme="majorHAnsi"/>
          <w:sz w:val="24"/>
          <w:szCs w:val="24"/>
        </w:rPr>
        <w:t xml:space="preserve">and </w:t>
      </w:r>
      <w:r w:rsidR="00192951">
        <w:rPr>
          <w:rFonts w:asciiTheme="majorHAnsi" w:eastAsia="Times New Roman" w:hAnsiTheme="majorHAnsi"/>
          <w:sz w:val="24"/>
          <w:szCs w:val="24"/>
        </w:rPr>
        <w:t xml:space="preserve">the ARLIS/NA </w:t>
      </w:r>
      <w:r w:rsidR="00196D0A">
        <w:rPr>
          <w:rFonts w:asciiTheme="majorHAnsi" w:eastAsia="Times New Roman" w:hAnsiTheme="majorHAnsi"/>
          <w:sz w:val="24"/>
          <w:szCs w:val="24"/>
        </w:rPr>
        <w:t xml:space="preserve">Digital Humanities SIG, a meeting was held at the </w:t>
      </w:r>
      <w:r w:rsidR="00DF4EE0">
        <w:rPr>
          <w:rFonts w:asciiTheme="majorHAnsi" w:eastAsia="Times New Roman" w:hAnsiTheme="majorHAnsi"/>
          <w:sz w:val="24"/>
          <w:szCs w:val="24"/>
        </w:rPr>
        <w:t xml:space="preserve">most recent </w:t>
      </w:r>
      <w:r w:rsidR="00DC02CE">
        <w:rPr>
          <w:rFonts w:asciiTheme="majorHAnsi" w:eastAsia="Times New Roman" w:hAnsiTheme="majorHAnsi"/>
          <w:sz w:val="24"/>
          <w:szCs w:val="24"/>
        </w:rPr>
        <w:t xml:space="preserve">ARLIS/NA </w:t>
      </w:r>
      <w:r w:rsidR="00DF4EE0">
        <w:rPr>
          <w:rFonts w:asciiTheme="majorHAnsi" w:eastAsia="Times New Roman" w:hAnsiTheme="majorHAnsi"/>
          <w:sz w:val="24"/>
          <w:szCs w:val="24"/>
        </w:rPr>
        <w:t>annual conference in New Orleans to discuss a project to create a digi</w:t>
      </w:r>
      <w:r w:rsidR="0018299F">
        <w:rPr>
          <w:rFonts w:asciiTheme="majorHAnsi" w:eastAsia="Times New Roman" w:hAnsiTheme="majorHAnsi"/>
          <w:sz w:val="24"/>
          <w:szCs w:val="24"/>
        </w:rPr>
        <w:t>tal art history registry</w:t>
      </w:r>
      <w:r w:rsidR="00DF4EE0">
        <w:rPr>
          <w:rFonts w:asciiTheme="majorHAnsi" w:eastAsia="Times New Roman" w:hAnsiTheme="majorHAnsi"/>
          <w:sz w:val="24"/>
          <w:szCs w:val="24"/>
        </w:rPr>
        <w:t xml:space="preserve">, which would include web archiving digital art history project sites. This initiative would promote dissemination and centralize access to the variety of projects currently in development and/or publicly accessible. </w:t>
      </w:r>
    </w:p>
    <w:p w14:paraId="5E9CD3C5" w14:textId="77777777" w:rsidR="00071061" w:rsidRDefault="00071061" w:rsidP="00B16500">
      <w:pPr>
        <w:rPr>
          <w:rFonts w:asciiTheme="majorHAnsi" w:eastAsia="Times New Roman" w:hAnsiTheme="majorHAnsi"/>
          <w:sz w:val="24"/>
          <w:szCs w:val="24"/>
        </w:rPr>
      </w:pPr>
    </w:p>
    <w:p w14:paraId="23AAAB4B" w14:textId="652F4901" w:rsidR="00B16500" w:rsidRDefault="00212B74">
      <w:pPr>
        <w:pStyle w:val="normal0"/>
        <w:rPr>
          <w:rFonts w:asciiTheme="majorHAnsi" w:eastAsia="Open Sans" w:hAnsiTheme="majorHAnsi"/>
          <w:sz w:val="24"/>
          <w:szCs w:val="24"/>
        </w:rPr>
      </w:pPr>
      <w:r>
        <w:rPr>
          <w:rFonts w:asciiTheme="majorHAnsi" w:eastAsia="Open Sans" w:hAnsiTheme="majorHAnsi"/>
          <w:sz w:val="24"/>
          <w:szCs w:val="24"/>
        </w:rPr>
        <w:lastRenderedPageBreak/>
        <w:t>NYARC is also actively pursuing a collaborative partnership to extend our web archiving program activities to a broader geographic network of art libraries in the U.S., and</w:t>
      </w:r>
      <w:r w:rsidR="00B339ED">
        <w:rPr>
          <w:rFonts w:asciiTheme="majorHAnsi" w:eastAsia="Open Sans" w:hAnsiTheme="majorHAnsi"/>
          <w:sz w:val="24"/>
          <w:szCs w:val="24"/>
        </w:rPr>
        <w:t xml:space="preserve"> perhaps</w:t>
      </w:r>
      <w:r>
        <w:rPr>
          <w:rFonts w:asciiTheme="majorHAnsi" w:eastAsia="Open Sans" w:hAnsiTheme="majorHAnsi"/>
          <w:sz w:val="24"/>
          <w:szCs w:val="24"/>
        </w:rPr>
        <w:t xml:space="preserve"> ideally those that are </w:t>
      </w:r>
      <w:r w:rsidR="00B339ED">
        <w:rPr>
          <w:rFonts w:asciiTheme="majorHAnsi" w:eastAsia="Open Sans" w:hAnsiTheme="majorHAnsi"/>
          <w:sz w:val="24"/>
          <w:szCs w:val="24"/>
        </w:rPr>
        <w:t>already inv</w:t>
      </w:r>
      <w:r w:rsidR="00C179F8">
        <w:rPr>
          <w:rFonts w:asciiTheme="majorHAnsi" w:eastAsia="Open Sans" w:hAnsiTheme="majorHAnsi"/>
          <w:sz w:val="24"/>
          <w:szCs w:val="24"/>
        </w:rPr>
        <w:t xml:space="preserve">olved with the ARLIS/NA network. </w:t>
      </w:r>
      <w:r>
        <w:rPr>
          <w:rFonts w:asciiTheme="majorHAnsi" w:eastAsia="Open Sans" w:hAnsiTheme="majorHAnsi"/>
          <w:sz w:val="24"/>
          <w:szCs w:val="24"/>
        </w:rPr>
        <w:t>We will be working to expand the web archiving of North American gallery websites, as well as institutio</w:t>
      </w:r>
      <w:r w:rsidR="00580095">
        <w:rPr>
          <w:rFonts w:asciiTheme="majorHAnsi" w:eastAsia="Open Sans" w:hAnsiTheme="majorHAnsi"/>
          <w:sz w:val="24"/>
          <w:szCs w:val="24"/>
        </w:rPr>
        <w:t>n</w:t>
      </w:r>
      <w:r>
        <w:rPr>
          <w:rFonts w:asciiTheme="majorHAnsi" w:eastAsia="Open Sans" w:hAnsiTheme="majorHAnsi"/>
          <w:sz w:val="24"/>
          <w:szCs w:val="24"/>
        </w:rPr>
        <w:t xml:space="preserve">al websites of the art libraries, in order to more comprehensively address the long-term accessibility of these unique web-based resources. </w:t>
      </w:r>
    </w:p>
    <w:p w14:paraId="312B1C7C" w14:textId="6A6045A2" w:rsidR="00311CB0" w:rsidRPr="000F69AD" w:rsidRDefault="00311CB0">
      <w:pPr>
        <w:pStyle w:val="normal0"/>
        <w:rPr>
          <w:rFonts w:asciiTheme="majorHAnsi" w:eastAsia="Open Sans" w:hAnsiTheme="majorHAnsi"/>
          <w:sz w:val="24"/>
          <w:szCs w:val="24"/>
        </w:rPr>
      </w:pPr>
    </w:p>
    <w:p w14:paraId="5DE352C8" w14:textId="4982CE6A" w:rsidR="007F475C" w:rsidRPr="00452353" w:rsidRDefault="00B16500" w:rsidP="00452353">
      <w:pPr>
        <w:pStyle w:val="normal0"/>
        <w:rPr>
          <w:rFonts w:asciiTheme="majorHAnsi" w:eastAsia="Open Sans" w:hAnsiTheme="majorHAnsi"/>
          <w:sz w:val="24"/>
          <w:szCs w:val="24"/>
        </w:rPr>
      </w:pPr>
      <w:r w:rsidRPr="00C21CF4">
        <w:rPr>
          <w:rFonts w:asciiTheme="majorHAnsi" w:eastAsia="Open Sans" w:hAnsiTheme="majorHAnsi"/>
          <w:sz w:val="24"/>
          <w:szCs w:val="24"/>
        </w:rPr>
        <w:t>It’s imperative that we make research on the web</w:t>
      </w:r>
      <w:r w:rsidR="00FB40A2">
        <w:rPr>
          <w:rFonts w:asciiTheme="majorHAnsi" w:eastAsia="Open Sans" w:hAnsiTheme="majorHAnsi"/>
          <w:sz w:val="24"/>
          <w:szCs w:val="24"/>
        </w:rPr>
        <w:t xml:space="preserve"> persistant, as it is</w:t>
      </w:r>
      <w:r w:rsidR="00C21CF4" w:rsidRPr="00C21CF4">
        <w:rPr>
          <w:rFonts w:asciiTheme="majorHAnsi" w:eastAsia="Open Sans" w:hAnsiTheme="majorHAnsi"/>
          <w:sz w:val="24"/>
          <w:szCs w:val="24"/>
        </w:rPr>
        <w:t xml:space="preserve"> </w:t>
      </w:r>
      <w:r w:rsidRPr="00C21CF4">
        <w:rPr>
          <w:rFonts w:asciiTheme="majorHAnsi" w:eastAsia="Open Sans" w:hAnsiTheme="majorHAnsi"/>
          <w:sz w:val="24"/>
          <w:szCs w:val="24"/>
        </w:rPr>
        <w:t>estimate</w:t>
      </w:r>
      <w:r w:rsidR="00FB40A2">
        <w:rPr>
          <w:rFonts w:asciiTheme="majorHAnsi" w:eastAsia="Open Sans" w:hAnsiTheme="majorHAnsi"/>
          <w:sz w:val="24"/>
          <w:szCs w:val="24"/>
        </w:rPr>
        <w:t>d that</w:t>
      </w:r>
      <w:r w:rsidRPr="00C21CF4">
        <w:rPr>
          <w:rFonts w:asciiTheme="majorHAnsi" w:eastAsia="Open Sans" w:hAnsiTheme="majorHAnsi"/>
          <w:sz w:val="24"/>
          <w:szCs w:val="24"/>
        </w:rPr>
        <w:t xml:space="preserve"> the ave</w:t>
      </w:r>
      <w:r w:rsidR="00FB40A2">
        <w:rPr>
          <w:rFonts w:asciiTheme="majorHAnsi" w:eastAsia="Open Sans" w:hAnsiTheme="majorHAnsi"/>
          <w:sz w:val="24"/>
          <w:szCs w:val="24"/>
        </w:rPr>
        <w:t xml:space="preserve">rage lifespan of a unique URL is </w:t>
      </w:r>
      <w:r w:rsidRPr="00C21CF4">
        <w:rPr>
          <w:rFonts w:asciiTheme="majorHAnsi" w:eastAsia="Open Sans" w:hAnsiTheme="majorHAnsi"/>
          <w:sz w:val="24"/>
          <w:szCs w:val="24"/>
        </w:rPr>
        <w:t>less than 75 days.</w:t>
      </w:r>
      <w:r w:rsidR="002D4F59">
        <w:rPr>
          <w:rFonts w:asciiTheme="majorHAnsi" w:eastAsia="Open Sans" w:hAnsiTheme="majorHAnsi"/>
          <w:sz w:val="24"/>
          <w:szCs w:val="24"/>
        </w:rPr>
        <w:t xml:space="preserve"> The ever-evolving nature of the web often means that URLs in citations no longer link to</w:t>
      </w:r>
      <w:r w:rsidR="007B3064">
        <w:rPr>
          <w:rFonts w:asciiTheme="majorHAnsi" w:eastAsia="Open Sans" w:hAnsiTheme="majorHAnsi"/>
          <w:sz w:val="24"/>
          <w:szCs w:val="24"/>
        </w:rPr>
        <w:t xml:space="preserve"> the original information. In contrast </w:t>
      </w:r>
      <w:r w:rsidR="008D548B">
        <w:rPr>
          <w:rFonts w:asciiTheme="majorHAnsi" w:eastAsia="Open Sans" w:hAnsiTheme="majorHAnsi"/>
          <w:sz w:val="24"/>
          <w:szCs w:val="24"/>
        </w:rPr>
        <w:t>to printed materials that exist</w:t>
      </w:r>
      <w:r w:rsidR="002D4F59">
        <w:rPr>
          <w:rFonts w:asciiTheme="majorHAnsi" w:eastAsia="Open Sans" w:hAnsiTheme="majorHAnsi"/>
          <w:sz w:val="24"/>
          <w:szCs w:val="24"/>
        </w:rPr>
        <w:t xml:space="preserve"> for hundreds of years, web-based content seems unreliable and thus researchers</w:t>
      </w:r>
      <w:r w:rsidR="00452353">
        <w:rPr>
          <w:rFonts w:asciiTheme="majorHAnsi" w:eastAsia="Open Sans" w:hAnsiTheme="majorHAnsi"/>
          <w:sz w:val="24"/>
          <w:szCs w:val="24"/>
        </w:rPr>
        <w:t xml:space="preserve"> are </w:t>
      </w:r>
      <w:r w:rsidR="00E74E47">
        <w:rPr>
          <w:rFonts w:asciiTheme="majorHAnsi" w:eastAsia="Open Sans" w:hAnsiTheme="majorHAnsi"/>
          <w:sz w:val="24"/>
          <w:szCs w:val="24"/>
        </w:rPr>
        <w:t xml:space="preserve">at times </w:t>
      </w:r>
      <w:r w:rsidR="00452353">
        <w:rPr>
          <w:rFonts w:asciiTheme="majorHAnsi" w:eastAsia="Open Sans" w:hAnsiTheme="majorHAnsi"/>
          <w:sz w:val="24"/>
          <w:szCs w:val="24"/>
        </w:rPr>
        <w:t>reluctant</w:t>
      </w:r>
      <w:r w:rsidR="002D4F59">
        <w:rPr>
          <w:rFonts w:asciiTheme="majorHAnsi" w:eastAsia="Open Sans" w:hAnsiTheme="majorHAnsi"/>
          <w:sz w:val="24"/>
          <w:szCs w:val="24"/>
        </w:rPr>
        <w:t xml:space="preserve"> to cite URLs in their own scholarly output. </w:t>
      </w:r>
      <w:r w:rsidR="00452353" w:rsidRPr="00452353">
        <w:rPr>
          <w:rFonts w:asciiTheme="majorHAnsi" w:eastAsia="Open Sans" w:hAnsiTheme="majorHAnsi"/>
          <w:sz w:val="24"/>
          <w:szCs w:val="24"/>
        </w:rPr>
        <w:t>In order for b</w:t>
      </w:r>
      <w:r w:rsidR="00731F8A">
        <w:rPr>
          <w:rFonts w:asciiTheme="majorHAnsi" w:eastAsia="Open Sans" w:hAnsiTheme="majorHAnsi"/>
          <w:sz w:val="24"/>
          <w:szCs w:val="24"/>
        </w:rPr>
        <w:t>orn-</w:t>
      </w:r>
      <w:r w:rsidR="00452353" w:rsidRPr="00452353">
        <w:rPr>
          <w:rFonts w:asciiTheme="majorHAnsi" w:eastAsia="Open Sans" w:hAnsiTheme="majorHAnsi"/>
          <w:sz w:val="24"/>
          <w:szCs w:val="24"/>
        </w:rPr>
        <w:t>digital scholarship to be considered at a level equivalent to print publications, there must be a method for insuring accuracy and permanence.</w:t>
      </w:r>
      <w:r w:rsidR="00452353" w:rsidRPr="000F69AD">
        <w:rPr>
          <w:rFonts w:asciiTheme="majorHAnsi" w:eastAsia="Open Sans" w:hAnsiTheme="majorHAnsi"/>
          <w:i/>
          <w:sz w:val="24"/>
          <w:szCs w:val="24"/>
        </w:rPr>
        <w:t xml:space="preserve"> </w:t>
      </w:r>
      <w:r w:rsidR="00452353" w:rsidRPr="00452353">
        <w:rPr>
          <w:rFonts w:asciiTheme="majorHAnsi" w:eastAsia="Open Sans" w:hAnsiTheme="majorHAnsi"/>
          <w:sz w:val="24"/>
          <w:szCs w:val="24"/>
        </w:rPr>
        <w:t>Confidence in permanent access will be vital to integrating born-digital scholarship into the scholarly canon.</w:t>
      </w:r>
      <w:r w:rsidR="00452353">
        <w:rPr>
          <w:rFonts w:asciiTheme="majorHAnsi" w:eastAsia="Open Sans" w:hAnsiTheme="majorHAnsi"/>
          <w:sz w:val="24"/>
          <w:szCs w:val="24"/>
        </w:rPr>
        <w:t xml:space="preserve"> Fortunately, there are several easy ways to create archived versions of websites and permanent links to URLs (even if you are not part of a larger program of web collecting). One such way is by saving webpages in the Wayback Machine and then referencing the new archived URL that is produced.</w:t>
      </w:r>
    </w:p>
    <w:p w14:paraId="6C4FFB2E" w14:textId="77777777" w:rsidR="00AF058E" w:rsidRDefault="00AF058E" w:rsidP="00AF058E">
      <w:pPr>
        <w:pStyle w:val="normal0"/>
        <w:rPr>
          <w:rFonts w:asciiTheme="majorHAnsi" w:eastAsia="Open Sans" w:hAnsiTheme="majorHAnsi"/>
          <w:sz w:val="24"/>
          <w:szCs w:val="24"/>
        </w:rPr>
      </w:pPr>
    </w:p>
    <w:p w14:paraId="71A9BAB4" w14:textId="57A49599" w:rsidR="00B33488" w:rsidRDefault="00D84C9D" w:rsidP="00AF058E">
      <w:pPr>
        <w:pStyle w:val="normal0"/>
        <w:rPr>
          <w:rFonts w:asciiTheme="majorHAnsi" w:eastAsia="Open Sans" w:hAnsiTheme="majorHAnsi"/>
          <w:sz w:val="24"/>
          <w:szCs w:val="24"/>
        </w:rPr>
      </w:pPr>
      <w:r>
        <w:rPr>
          <w:rFonts w:asciiTheme="majorHAnsi" w:eastAsia="Open Sans" w:hAnsiTheme="majorHAnsi"/>
          <w:sz w:val="24"/>
          <w:szCs w:val="24"/>
        </w:rPr>
        <w:t>The Frick Art Reference Library formed a</w:t>
      </w:r>
      <w:r w:rsidR="00AF058E" w:rsidRPr="000F69AD">
        <w:rPr>
          <w:rFonts w:asciiTheme="majorHAnsi" w:eastAsia="Open Sans" w:hAnsiTheme="majorHAnsi"/>
          <w:sz w:val="24"/>
          <w:szCs w:val="24"/>
        </w:rPr>
        <w:t xml:space="preserve"> Digital Art History Lab (DAHL) </w:t>
      </w:r>
      <w:r>
        <w:rPr>
          <w:rFonts w:asciiTheme="majorHAnsi" w:eastAsia="Open Sans" w:hAnsiTheme="majorHAnsi"/>
          <w:sz w:val="24"/>
          <w:szCs w:val="24"/>
        </w:rPr>
        <w:t xml:space="preserve">in late 2014 with the objective of providing art historians with the digital tools and data necessary to explore new </w:t>
      </w:r>
      <w:r w:rsidR="001C1EB5">
        <w:rPr>
          <w:rFonts w:asciiTheme="majorHAnsi" w:eastAsia="Open Sans" w:hAnsiTheme="majorHAnsi"/>
          <w:sz w:val="24"/>
          <w:szCs w:val="24"/>
        </w:rPr>
        <w:t xml:space="preserve">methodologies. The DAHL group also works to stimulate collaborations between art historians and specialists from a variety of fields, from computer science to historical Geographic Information Systems (GIS). As part of </w:t>
      </w:r>
      <w:r w:rsidR="00051F70">
        <w:rPr>
          <w:rFonts w:asciiTheme="majorHAnsi" w:eastAsia="Open Sans" w:hAnsiTheme="majorHAnsi"/>
          <w:sz w:val="24"/>
          <w:szCs w:val="24"/>
        </w:rPr>
        <w:t>the DAHL programming, which includes regular lectures and workshops at the li</w:t>
      </w:r>
      <w:r w:rsidR="006872EC">
        <w:rPr>
          <w:rFonts w:asciiTheme="majorHAnsi" w:eastAsia="Open Sans" w:hAnsiTheme="majorHAnsi"/>
          <w:sz w:val="24"/>
          <w:szCs w:val="24"/>
        </w:rPr>
        <w:t xml:space="preserve">brary and museum, we taught a </w:t>
      </w:r>
      <w:r w:rsidR="00051F70">
        <w:rPr>
          <w:rFonts w:asciiTheme="majorHAnsi" w:eastAsia="Open Sans" w:hAnsiTheme="majorHAnsi"/>
          <w:sz w:val="24"/>
          <w:szCs w:val="24"/>
        </w:rPr>
        <w:t>workshop</w:t>
      </w:r>
      <w:r w:rsidR="006B6341">
        <w:rPr>
          <w:rFonts w:asciiTheme="majorHAnsi" w:eastAsia="Open Sans" w:hAnsiTheme="majorHAnsi"/>
          <w:sz w:val="24"/>
          <w:szCs w:val="24"/>
        </w:rPr>
        <w:t xml:space="preserve"> in 2016</w:t>
      </w:r>
      <w:r w:rsidR="00051F70">
        <w:rPr>
          <w:rFonts w:asciiTheme="majorHAnsi" w:eastAsia="Open Sans" w:hAnsiTheme="majorHAnsi"/>
          <w:sz w:val="24"/>
          <w:szCs w:val="24"/>
        </w:rPr>
        <w:t xml:space="preserve"> on web archiving and the preservation of art scholarship. This workshop will be r</w:t>
      </w:r>
      <w:r w:rsidR="006B6341">
        <w:rPr>
          <w:rFonts w:asciiTheme="majorHAnsi" w:eastAsia="Open Sans" w:hAnsiTheme="majorHAnsi"/>
          <w:sz w:val="24"/>
          <w:szCs w:val="24"/>
        </w:rPr>
        <w:t>epeated in</w:t>
      </w:r>
      <w:r w:rsidR="00051F70">
        <w:rPr>
          <w:rFonts w:asciiTheme="majorHAnsi" w:eastAsia="Open Sans" w:hAnsiTheme="majorHAnsi"/>
          <w:sz w:val="24"/>
          <w:szCs w:val="24"/>
        </w:rPr>
        <w:t xml:space="preserve"> fall </w:t>
      </w:r>
      <w:r w:rsidR="006B6341">
        <w:rPr>
          <w:rFonts w:asciiTheme="majorHAnsi" w:eastAsia="Open Sans" w:hAnsiTheme="majorHAnsi"/>
          <w:sz w:val="24"/>
          <w:szCs w:val="24"/>
        </w:rPr>
        <w:t xml:space="preserve">2017 </w:t>
      </w:r>
      <w:r w:rsidR="006872EC">
        <w:rPr>
          <w:rFonts w:asciiTheme="majorHAnsi" w:eastAsia="Open Sans" w:hAnsiTheme="majorHAnsi"/>
          <w:sz w:val="24"/>
          <w:szCs w:val="24"/>
        </w:rPr>
        <w:t xml:space="preserve">at the Frick </w:t>
      </w:r>
      <w:r w:rsidR="00051F70">
        <w:rPr>
          <w:rFonts w:asciiTheme="majorHAnsi" w:eastAsia="Open Sans" w:hAnsiTheme="majorHAnsi"/>
          <w:sz w:val="24"/>
          <w:szCs w:val="24"/>
        </w:rPr>
        <w:t xml:space="preserve">and is open to the public. </w:t>
      </w:r>
      <w:r w:rsidR="003C16BB">
        <w:rPr>
          <w:rFonts w:asciiTheme="majorHAnsi" w:eastAsia="Open Sans" w:hAnsiTheme="majorHAnsi"/>
          <w:sz w:val="24"/>
          <w:szCs w:val="24"/>
        </w:rPr>
        <w:t>We have additionally hosted workshops on mapping tools, data visualiz</w:t>
      </w:r>
      <w:r w:rsidR="005876B4">
        <w:rPr>
          <w:rFonts w:asciiTheme="majorHAnsi" w:eastAsia="Open Sans" w:hAnsiTheme="majorHAnsi"/>
          <w:sz w:val="24"/>
          <w:szCs w:val="24"/>
        </w:rPr>
        <w:t>ation, online catalogue raisonn</w:t>
      </w:r>
      <w:r w:rsidR="005876B4" w:rsidRPr="000F69AD">
        <w:rPr>
          <w:rFonts w:asciiTheme="majorHAnsi" w:eastAsia="Open Sans" w:hAnsiTheme="majorHAnsi"/>
          <w:sz w:val="24"/>
          <w:szCs w:val="24"/>
        </w:rPr>
        <w:t>é</w:t>
      </w:r>
      <w:r w:rsidR="003C16BB">
        <w:rPr>
          <w:rFonts w:asciiTheme="majorHAnsi" w:eastAsia="Open Sans" w:hAnsiTheme="majorHAnsi"/>
          <w:sz w:val="24"/>
          <w:szCs w:val="24"/>
        </w:rPr>
        <w:t xml:space="preserve"> softwares, and open-source web publishing platforms. </w:t>
      </w:r>
    </w:p>
    <w:p w14:paraId="3662C3F0" w14:textId="77777777" w:rsidR="00B33488" w:rsidRDefault="00B33488" w:rsidP="00AF058E">
      <w:pPr>
        <w:pStyle w:val="normal0"/>
        <w:rPr>
          <w:rFonts w:asciiTheme="majorHAnsi" w:eastAsia="Open Sans" w:hAnsiTheme="majorHAnsi"/>
          <w:sz w:val="24"/>
          <w:szCs w:val="24"/>
        </w:rPr>
      </w:pPr>
    </w:p>
    <w:p w14:paraId="50190E8C" w14:textId="77A92F9D" w:rsidR="00AF058E" w:rsidRPr="000F69AD" w:rsidRDefault="007C6000" w:rsidP="00AF058E">
      <w:pPr>
        <w:pStyle w:val="normal0"/>
        <w:rPr>
          <w:rFonts w:asciiTheme="majorHAnsi" w:eastAsia="Open Sans" w:hAnsiTheme="majorHAnsi"/>
          <w:sz w:val="24"/>
          <w:szCs w:val="24"/>
        </w:rPr>
      </w:pPr>
      <w:r>
        <w:rPr>
          <w:rFonts w:asciiTheme="majorHAnsi" w:eastAsia="Open Sans" w:hAnsiTheme="majorHAnsi"/>
          <w:sz w:val="24"/>
          <w:szCs w:val="24"/>
        </w:rPr>
        <w:t xml:space="preserve">Beyond conducting </w:t>
      </w:r>
      <w:r w:rsidR="00051F70">
        <w:rPr>
          <w:rFonts w:asciiTheme="majorHAnsi" w:eastAsia="Open Sans" w:hAnsiTheme="majorHAnsi"/>
          <w:sz w:val="24"/>
          <w:szCs w:val="24"/>
        </w:rPr>
        <w:t>workshop</w:t>
      </w:r>
      <w:r>
        <w:rPr>
          <w:rFonts w:asciiTheme="majorHAnsi" w:eastAsia="Open Sans" w:hAnsiTheme="majorHAnsi"/>
          <w:sz w:val="24"/>
          <w:szCs w:val="24"/>
        </w:rPr>
        <w:t>s about saving art historical scholarship</w:t>
      </w:r>
      <w:r w:rsidR="00051F70">
        <w:rPr>
          <w:rFonts w:asciiTheme="majorHAnsi" w:eastAsia="Open Sans" w:hAnsiTheme="majorHAnsi"/>
          <w:sz w:val="24"/>
          <w:szCs w:val="24"/>
        </w:rPr>
        <w:t>, we also seek to work in an interdisciplinary capacity with researchers who might benefit from anaylzing the dat</w:t>
      </w:r>
      <w:r w:rsidR="004F4CED">
        <w:rPr>
          <w:rFonts w:asciiTheme="majorHAnsi" w:eastAsia="Open Sans" w:hAnsiTheme="majorHAnsi"/>
          <w:sz w:val="24"/>
          <w:szCs w:val="24"/>
        </w:rPr>
        <w:t>a within the WARC files created</w:t>
      </w:r>
      <w:r w:rsidR="00051F70">
        <w:rPr>
          <w:rFonts w:asciiTheme="majorHAnsi" w:eastAsia="Open Sans" w:hAnsiTheme="majorHAnsi"/>
          <w:sz w:val="24"/>
          <w:szCs w:val="24"/>
        </w:rPr>
        <w:t xml:space="preserve"> via NYARC’s web archiving program. </w:t>
      </w:r>
      <w:r w:rsidR="001A56F4">
        <w:rPr>
          <w:rFonts w:asciiTheme="majorHAnsi" w:eastAsia="Open Sans" w:hAnsiTheme="majorHAnsi"/>
          <w:sz w:val="24"/>
          <w:szCs w:val="24"/>
        </w:rPr>
        <w:t>We will be able to generate data sets from our WARC files that show key metadata elements representing all crawled resources, longitudinal graph analysis files,</w:t>
      </w:r>
      <w:r w:rsidR="000D6233">
        <w:rPr>
          <w:rFonts w:asciiTheme="majorHAnsi" w:eastAsia="Open Sans" w:hAnsiTheme="majorHAnsi"/>
          <w:sz w:val="24"/>
          <w:szCs w:val="24"/>
        </w:rPr>
        <w:t xml:space="preserve"> and web archive </w:t>
      </w:r>
      <w:r w:rsidR="00404D47">
        <w:rPr>
          <w:rFonts w:asciiTheme="majorHAnsi" w:eastAsia="Open Sans" w:hAnsiTheme="majorHAnsi"/>
          <w:sz w:val="24"/>
          <w:szCs w:val="24"/>
        </w:rPr>
        <w:t>data sets</w:t>
      </w:r>
      <w:r w:rsidR="000D6233">
        <w:rPr>
          <w:rFonts w:asciiTheme="majorHAnsi" w:eastAsia="Open Sans" w:hAnsiTheme="majorHAnsi"/>
          <w:sz w:val="24"/>
          <w:szCs w:val="24"/>
        </w:rPr>
        <w:t xml:space="preserve"> which utilize named-entity recognitions tools to generate a list of all of the people, places, and organizations mentioned in each URI in a collection along with a timestamp. The potential for data visualization is one that excites us as far as the use of these collections and we will be interested t</w:t>
      </w:r>
      <w:r w:rsidR="00EB12C8">
        <w:rPr>
          <w:rFonts w:asciiTheme="majorHAnsi" w:eastAsia="Open Sans" w:hAnsiTheme="majorHAnsi"/>
          <w:sz w:val="24"/>
          <w:szCs w:val="24"/>
        </w:rPr>
        <w:t xml:space="preserve">o hear from </w:t>
      </w:r>
      <w:r w:rsidR="00EB12C8">
        <w:rPr>
          <w:rFonts w:asciiTheme="majorHAnsi" w:eastAsia="Open Sans" w:hAnsiTheme="majorHAnsi"/>
          <w:sz w:val="24"/>
          <w:szCs w:val="24"/>
        </w:rPr>
        <w:lastRenderedPageBreak/>
        <w:t xml:space="preserve">researchers </w:t>
      </w:r>
      <w:r w:rsidR="00F02516">
        <w:rPr>
          <w:rFonts w:asciiTheme="majorHAnsi" w:eastAsia="Open Sans" w:hAnsiTheme="majorHAnsi"/>
          <w:sz w:val="24"/>
          <w:szCs w:val="24"/>
        </w:rPr>
        <w:t xml:space="preserve">as to </w:t>
      </w:r>
      <w:r w:rsidR="00EB12C8">
        <w:rPr>
          <w:rFonts w:asciiTheme="majorHAnsi" w:eastAsia="Open Sans" w:hAnsiTheme="majorHAnsi"/>
          <w:sz w:val="24"/>
          <w:szCs w:val="24"/>
        </w:rPr>
        <w:t>how</w:t>
      </w:r>
      <w:r w:rsidR="000D6233">
        <w:rPr>
          <w:rFonts w:asciiTheme="majorHAnsi" w:eastAsia="Open Sans" w:hAnsiTheme="majorHAnsi"/>
          <w:sz w:val="24"/>
          <w:szCs w:val="24"/>
        </w:rPr>
        <w:t xml:space="preserve"> they</w:t>
      </w:r>
      <w:r w:rsidR="00EB12C8">
        <w:rPr>
          <w:rFonts w:asciiTheme="majorHAnsi" w:eastAsia="Open Sans" w:hAnsiTheme="majorHAnsi"/>
          <w:sz w:val="24"/>
          <w:szCs w:val="24"/>
        </w:rPr>
        <w:t xml:space="preserve"> might envision collaborating to make</w:t>
      </w:r>
      <w:r w:rsidR="000D6233">
        <w:rPr>
          <w:rFonts w:asciiTheme="majorHAnsi" w:eastAsia="Open Sans" w:hAnsiTheme="majorHAnsi"/>
          <w:sz w:val="24"/>
          <w:szCs w:val="24"/>
        </w:rPr>
        <w:t xml:space="preserve"> use of NYARC’s collections for data analysis.</w:t>
      </w:r>
    </w:p>
    <w:p w14:paraId="6C96E47B" w14:textId="77777777" w:rsidR="00311CB0" w:rsidRDefault="00311CB0">
      <w:pPr>
        <w:pStyle w:val="normal0"/>
        <w:rPr>
          <w:rFonts w:asciiTheme="majorHAnsi" w:eastAsia="Open Sans" w:hAnsiTheme="majorHAnsi"/>
          <w:sz w:val="24"/>
          <w:szCs w:val="24"/>
        </w:rPr>
      </w:pPr>
    </w:p>
    <w:p w14:paraId="291B347C" w14:textId="3709186B" w:rsidR="00C00C22" w:rsidRPr="000F69AD" w:rsidRDefault="00C00C22">
      <w:pPr>
        <w:pStyle w:val="normal0"/>
        <w:rPr>
          <w:rFonts w:asciiTheme="majorHAnsi" w:eastAsia="Open Sans" w:hAnsiTheme="majorHAnsi"/>
          <w:sz w:val="24"/>
          <w:szCs w:val="24"/>
        </w:rPr>
      </w:pPr>
      <w:r>
        <w:rPr>
          <w:rFonts w:asciiTheme="majorHAnsi" w:eastAsia="Open Sans" w:hAnsiTheme="majorHAnsi"/>
          <w:sz w:val="24"/>
          <w:szCs w:val="24"/>
        </w:rPr>
        <w:t xml:space="preserve">Our initial experience in developing a web archiving program, which compliments our </w:t>
      </w:r>
      <w:r w:rsidR="009618AD">
        <w:rPr>
          <w:rFonts w:asciiTheme="majorHAnsi" w:eastAsia="Open Sans" w:hAnsiTheme="majorHAnsi"/>
          <w:sz w:val="24"/>
          <w:szCs w:val="24"/>
        </w:rPr>
        <w:t xml:space="preserve">historic </w:t>
      </w:r>
      <w:r>
        <w:rPr>
          <w:rFonts w:asciiTheme="majorHAnsi" w:eastAsia="Open Sans" w:hAnsiTheme="majorHAnsi"/>
          <w:sz w:val="24"/>
          <w:szCs w:val="24"/>
        </w:rPr>
        <w:t xml:space="preserve">analog collection development actitivites at the NYARC libraries, leads us to believe that there is rich potential for greater collaboration within the </w:t>
      </w:r>
      <w:r w:rsidR="005309DC">
        <w:rPr>
          <w:rFonts w:asciiTheme="majorHAnsi" w:eastAsia="Open Sans" w:hAnsiTheme="majorHAnsi"/>
          <w:sz w:val="24"/>
          <w:szCs w:val="24"/>
        </w:rPr>
        <w:t xml:space="preserve">cultural heritage sector and </w:t>
      </w:r>
      <w:r>
        <w:rPr>
          <w:rFonts w:asciiTheme="majorHAnsi" w:eastAsia="Open Sans" w:hAnsiTheme="majorHAnsi"/>
          <w:sz w:val="24"/>
          <w:szCs w:val="24"/>
        </w:rPr>
        <w:t>GLAM community</w:t>
      </w:r>
      <w:r w:rsidR="00E23CF7">
        <w:rPr>
          <w:rFonts w:asciiTheme="majorHAnsi" w:eastAsia="Open Sans" w:hAnsiTheme="majorHAnsi"/>
          <w:sz w:val="24"/>
          <w:szCs w:val="24"/>
        </w:rPr>
        <w:t>. We envision our future</w:t>
      </w:r>
      <w:r w:rsidR="00A36842">
        <w:rPr>
          <w:rFonts w:asciiTheme="majorHAnsi" w:eastAsia="Open Sans" w:hAnsiTheme="majorHAnsi"/>
          <w:sz w:val="24"/>
          <w:szCs w:val="24"/>
        </w:rPr>
        <w:t xml:space="preserve"> collaboration to encompass both shared effort in the collection and preservation of born-digital scholarly resources and </w:t>
      </w:r>
      <w:r w:rsidR="00E23CF7">
        <w:rPr>
          <w:rFonts w:asciiTheme="majorHAnsi" w:eastAsia="Open Sans" w:hAnsiTheme="majorHAnsi"/>
          <w:sz w:val="24"/>
          <w:szCs w:val="24"/>
        </w:rPr>
        <w:t>exploration</w:t>
      </w:r>
      <w:r w:rsidR="00A36842">
        <w:rPr>
          <w:rFonts w:asciiTheme="majorHAnsi" w:eastAsia="Open Sans" w:hAnsiTheme="majorHAnsi"/>
          <w:sz w:val="24"/>
          <w:szCs w:val="24"/>
        </w:rPr>
        <w:t xml:space="preserve"> </w:t>
      </w:r>
      <w:r w:rsidR="00E23CF7">
        <w:rPr>
          <w:rFonts w:asciiTheme="majorHAnsi" w:eastAsia="Open Sans" w:hAnsiTheme="majorHAnsi"/>
          <w:sz w:val="24"/>
          <w:szCs w:val="24"/>
        </w:rPr>
        <w:t>of potential</w:t>
      </w:r>
      <w:r w:rsidR="0096461C">
        <w:rPr>
          <w:rFonts w:asciiTheme="majorHAnsi" w:eastAsia="Open Sans" w:hAnsiTheme="majorHAnsi"/>
          <w:sz w:val="24"/>
          <w:szCs w:val="24"/>
        </w:rPr>
        <w:t xml:space="preserve"> researcher use and an</w:t>
      </w:r>
      <w:r w:rsidR="00356E50">
        <w:rPr>
          <w:rFonts w:asciiTheme="majorHAnsi" w:eastAsia="Open Sans" w:hAnsiTheme="majorHAnsi"/>
          <w:sz w:val="24"/>
          <w:szCs w:val="24"/>
        </w:rPr>
        <w:t>alysis of web archive data sets.</w:t>
      </w:r>
    </w:p>
    <w:p w14:paraId="73C837CB" w14:textId="77777777" w:rsidR="00311CB0" w:rsidRDefault="00311CB0">
      <w:pPr>
        <w:pStyle w:val="normal0"/>
        <w:rPr>
          <w:rFonts w:asciiTheme="majorHAnsi" w:eastAsia="Open Sans" w:hAnsiTheme="majorHAnsi"/>
          <w:sz w:val="24"/>
          <w:szCs w:val="24"/>
        </w:rPr>
      </w:pPr>
    </w:p>
    <w:p w14:paraId="3812BA9A" w14:textId="77777777" w:rsidR="009C5818" w:rsidRPr="00C00C22" w:rsidRDefault="009C5818">
      <w:pPr>
        <w:pStyle w:val="normal0"/>
        <w:rPr>
          <w:rFonts w:asciiTheme="majorHAnsi" w:eastAsia="Open Sans" w:hAnsiTheme="majorHAnsi"/>
          <w:sz w:val="24"/>
          <w:szCs w:val="24"/>
        </w:rPr>
      </w:pPr>
    </w:p>
    <w:p w14:paraId="6311635A" w14:textId="5BB68362" w:rsidR="00311CB0" w:rsidRPr="000F69AD" w:rsidRDefault="00407D2C">
      <w:pPr>
        <w:pStyle w:val="normal0"/>
        <w:rPr>
          <w:rFonts w:asciiTheme="majorHAnsi" w:eastAsia="Open Sans" w:hAnsiTheme="majorHAnsi"/>
          <w:b/>
          <w:sz w:val="24"/>
          <w:szCs w:val="24"/>
        </w:rPr>
      </w:pPr>
      <w:r>
        <w:rPr>
          <w:rFonts w:asciiTheme="majorHAnsi" w:eastAsia="Open Sans" w:hAnsiTheme="majorHAnsi"/>
          <w:b/>
          <w:sz w:val="24"/>
          <w:szCs w:val="24"/>
        </w:rPr>
        <w:t>References</w:t>
      </w:r>
    </w:p>
    <w:p w14:paraId="2D1D503C" w14:textId="77777777" w:rsidR="00311CB0" w:rsidRPr="009C3925" w:rsidRDefault="00311CB0" w:rsidP="007B7CDB">
      <w:pPr>
        <w:pStyle w:val="normal0"/>
        <w:spacing w:line="240" w:lineRule="auto"/>
        <w:rPr>
          <w:rFonts w:asciiTheme="majorHAnsi" w:eastAsia="Open Sans" w:hAnsiTheme="majorHAnsi"/>
          <w:b/>
          <w:color w:val="auto"/>
          <w:sz w:val="24"/>
          <w:szCs w:val="24"/>
        </w:rPr>
      </w:pPr>
    </w:p>
    <w:p w14:paraId="1984DB15" w14:textId="57249916" w:rsidR="009A0934" w:rsidRPr="009C3925" w:rsidRDefault="009A0934"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New York Art Resources Consortium (NYARC): </w:t>
      </w:r>
      <w:hyperlink r:id="rId12" w:history="1">
        <w:r w:rsidRPr="009C3925">
          <w:rPr>
            <w:rStyle w:val="Hyperlink"/>
            <w:rFonts w:asciiTheme="majorHAnsi" w:eastAsia="Open Sans" w:hAnsiTheme="majorHAnsi"/>
            <w:color w:val="auto"/>
            <w:sz w:val="24"/>
            <w:szCs w:val="24"/>
          </w:rPr>
          <w:t>www.nyarc.org</w:t>
        </w:r>
      </w:hyperlink>
      <w:r w:rsidRPr="009C3925">
        <w:rPr>
          <w:rFonts w:asciiTheme="majorHAnsi" w:eastAsia="Open Sans" w:hAnsiTheme="majorHAnsi"/>
          <w:color w:val="auto"/>
          <w:sz w:val="24"/>
          <w:szCs w:val="24"/>
        </w:rPr>
        <w:t xml:space="preserve"> </w:t>
      </w:r>
    </w:p>
    <w:p w14:paraId="5E799740" w14:textId="77777777" w:rsidR="00E64CFE" w:rsidRPr="009C3925" w:rsidRDefault="00E64CFE" w:rsidP="007B7CDB">
      <w:pPr>
        <w:pStyle w:val="normal0"/>
        <w:spacing w:line="240" w:lineRule="auto"/>
        <w:rPr>
          <w:rFonts w:asciiTheme="majorHAnsi" w:eastAsia="Open Sans" w:hAnsiTheme="majorHAnsi"/>
          <w:color w:val="auto"/>
          <w:sz w:val="24"/>
          <w:szCs w:val="24"/>
        </w:rPr>
      </w:pPr>
    </w:p>
    <w:p w14:paraId="1D3F019C" w14:textId="660FABC8" w:rsidR="008F59D7" w:rsidRPr="009C3925" w:rsidRDefault="008F59D7" w:rsidP="007B7CDB">
      <w:pPr>
        <w:pStyle w:val="normal0"/>
        <w:pBdr>
          <w:top w:val="none" w:sz="0" w:space="0" w:color="auto"/>
          <w:left w:val="none" w:sz="0" w:space="0" w:color="auto"/>
          <w:bottom w:val="none" w:sz="0" w:space="0" w:color="auto"/>
          <w:right w:val="none" w:sz="0" w:space="0" w:color="auto"/>
          <w:between w:val="none" w:sz="0" w:space="0" w:color="auto"/>
        </w:pBdr>
        <w:spacing w:after="240" w:line="240" w:lineRule="auto"/>
        <w:contextualSpacing/>
        <w:rPr>
          <w:rFonts w:asciiTheme="majorHAnsi" w:hAnsiTheme="majorHAnsi"/>
          <w:color w:val="auto"/>
          <w:sz w:val="24"/>
          <w:szCs w:val="24"/>
        </w:rPr>
      </w:pPr>
      <w:r w:rsidRPr="009C3925">
        <w:rPr>
          <w:rFonts w:asciiTheme="majorHAnsi" w:hAnsiTheme="majorHAnsi"/>
          <w:color w:val="auto"/>
          <w:sz w:val="24"/>
          <w:szCs w:val="24"/>
        </w:rPr>
        <w:t>ISO 28500:2009 Information and d</w:t>
      </w:r>
      <w:r w:rsidR="004D11B5" w:rsidRPr="009C3925">
        <w:rPr>
          <w:rFonts w:asciiTheme="majorHAnsi" w:hAnsiTheme="majorHAnsi"/>
          <w:color w:val="auto"/>
          <w:sz w:val="24"/>
          <w:szCs w:val="24"/>
        </w:rPr>
        <w:t xml:space="preserve">ocumentation — WARC file format: </w:t>
      </w:r>
      <w:hyperlink r:id="rId13" w:history="1">
        <w:r w:rsidR="00F871BA" w:rsidRPr="009C3925">
          <w:rPr>
            <w:rStyle w:val="Hyperlink"/>
            <w:rFonts w:asciiTheme="majorHAnsi" w:hAnsiTheme="majorHAnsi"/>
            <w:color w:val="auto"/>
            <w:sz w:val="24"/>
            <w:szCs w:val="24"/>
          </w:rPr>
          <w:t>http://www.iso.org/iso/iso_catalogue/catalogue_tc/catalogue_detail.htm?csnumber=44717</w:t>
        </w:r>
      </w:hyperlink>
      <w:r w:rsidR="00F871BA" w:rsidRPr="009C3925">
        <w:rPr>
          <w:rFonts w:asciiTheme="majorHAnsi" w:hAnsiTheme="majorHAnsi"/>
          <w:color w:val="auto"/>
          <w:sz w:val="24"/>
          <w:szCs w:val="24"/>
        </w:rPr>
        <w:t xml:space="preserve"> </w:t>
      </w:r>
    </w:p>
    <w:p w14:paraId="236D8199" w14:textId="29076F21" w:rsidR="00435D1B" w:rsidRPr="009C3925" w:rsidRDefault="00435D1B" w:rsidP="007B7CDB">
      <w:pPr>
        <w:pStyle w:val="normal0"/>
        <w:spacing w:line="240" w:lineRule="auto"/>
        <w:rPr>
          <w:rFonts w:asciiTheme="majorHAnsi" w:eastAsia="Open Sans" w:hAnsiTheme="majorHAnsi"/>
          <w:color w:val="auto"/>
          <w:sz w:val="24"/>
          <w:szCs w:val="24"/>
        </w:rPr>
      </w:pPr>
    </w:p>
    <w:p w14:paraId="6C6EC8A6" w14:textId="24F4D55E" w:rsidR="00D430B6" w:rsidRPr="009C3925" w:rsidRDefault="00BF7DCE"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Bailey, Jefferson; </w:t>
      </w:r>
      <w:r w:rsidR="00D357E1" w:rsidRPr="009C3925">
        <w:rPr>
          <w:rFonts w:asciiTheme="majorHAnsi" w:eastAsia="Open Sans" w:hAnsiTheme="majorHAnsi"/>
          <w:color w:val="auto"/>
          <w:sz w:val="24"/>
          <w:szCs w:val="24"/>
        </w:rPr>
        <w:t xml:space="preserve">Grotke, Abigail; McCain, Edward; Moffatt, Christie; Taylor, Nicholas </w:t>
      </w:r>
      <w:r w:rsidRPr="009C3925">
        <w:rPr>
          <w:rFonts w:asciiTheme="majorHAnsi" w:eastAsia="Open Sans" w:hAnsiTheme="majorHAnsi"/>
          <w:color w:val="auto"/>
          <w:sz w:val="24"/>
          <w:szCs w:val="24"/>
        </w:rPr>
        <w:t xml:space="preserve">(2017): </w:t>
      </w:r>
      <w:r w:rsidR="00D430B6" w:rsidRPr="009C3925">
        <w:rPr>
          <w:rFonts w:asciiTheme="majorHAnsi" w:eastAsia="Open Sans" w:hAnsiTheme="majorHAnsi"/>
          <w:color w:val="auto"/>
          <w:sz w:val="24"/>
          <w:szCs w:val="24"/>
        </w:rPr>
        <w:t xml:space="preserve">Web Archiving </w:t>
      </w:r>
      <w:r w:rsidRPr="009C3925">
        <w:rPr>
          <w:rFonts w:asciiTheme="majorHAnsi" w:eastAsia="Open Sans" w:hAnsiTheme="majorHAnsi"/>
          <w:color w:val="auto"/>
          <w:sz w:val="24"/>
          <w:szCs w:val="24"/>
        </w:rPr>
        <w:t xml:space="preserve">in the United States: A </w:t>
      </w:r>
      <w:r w:rsidR="00D430B6" w:rsidRPr="009C3925">
        <w:rPr>
          <w:rFonts w:asciiTheme="majorHAnsi" w:eastAsia="Open Sans" w:hAnsiTheme="majorHAnsi"/>
          <w:color w:val="auto"/>
          <w:sz w:val="24"/>
          <w:szCs w:val="24"/>
        </w:rPr>
        <w:t xml:space="preserve">2016 </w:t>
      </w:r>
      <w:r w:rsidRPr="009C3925">
        <w:rPr>
          <w:rFonts w:asciiTheme="majorHAnsi" w:eastAsia="Open Sans" w:hAnsiTheme="majorHAnsi"/>
          <w:color w:val="auto"/>
          <w:sz w:val="24"/>
          <w:szCs w:val="24"/>
        </w:rPr>
        <w:t xml:space="preserve">Survey. NDSA, February 2017. Available at: </w:t>
      </w:r>
      <w:hyperlink r:id="rId14" w:history="1">
        <w:r w:rsidRPr="009C3925">
          <w:rPr>
            <w:rStyle w:val="Hyperlink"/>
            <w:rFonts w:asciiTheme="majorHAnsi" w:eastAsia="Open Sans" w:hAnsiTheme="majorHAnsi"/>
            <w:color w:val="auto"/>
            <w:sz w:val="24"/>
            <w:szCs w:val="24"/>
          </w:rPr>
          <w:t>http://ndsa.org/documents/WebArchivingintheUnitedStates_A2016Survey.pdf</w:t>
        </w:r>
      </w:hyperlink>
      <w:r w:rsidRPr="009C3925">
        <w:rPr>
          <w:rFonts w:asciiTheme="majorHAnsi" w:eastAsia="Open Sans" w:hAnsiTheme="majorHAnsi"/>
          <w:color w:val="auto"/>
          <w:sz w:val="24"/>
          <w:szCs w:val="24"/>
        </w:rPr>
        <w:t xml:space="preserve">  </w:t>
      </w:r>
    </w:p>
    <w:p w14:paraId="3730E9BD" w14:textId="77777777" w:rsidR="00D430B6" w:rsidRPr="009C3925" w:rsidRDefault="00D430B6" w:rsidP="007B7CDB">
      <w:pPr>
        <w:pStyle w:val="normal0"/>
        <w:spacing w:line="240" w:lineRule="auto"/>
        <w:rPr>
          <w:rFonts w:asciiTheme="majorHAnsi" w:eastAsia="Open Sans" w:hAnsiTheme="majorHAnsi"/>
          <w:color w:val="auto"/>
          <w:sz w:val="24"/>
          <w:szCs w:val="24"/>
        </w:rPr>
      </w:pPr>
    </w:p>
    <w:p w14:paraId="247431FF" w14:textId="06539CC8" w:rsidR="001F596F" w:rsidRPr="009C3925" w:rsidRDefault="00A65F0C"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Internet Archive </w:t>
      </w:r>
      <w:r w:rsidR="001F596F" w:rsidRPr="009C3925">
        <w:rPr>
          <w:rFonts w:asciiTheme="majorHAnsi" w:eastAsia="Open Sans" w:hAnsiTheme="majorHAnsi"/>
          <w:color w:val="auto"/>
          <w:sz w:val="24"/>
          <w:szCs w:val="24"/>
        </w:rPr>
        <w:t xml:space="preserve">Wayback Machine: </w:t>
      </w:r>
      <w:hyperlink r:id="rId15" w:history="1">
        <w:r w:rsidR="00D03A1D" w:rsidRPr="009C3925">
          <w:rPr>
            <w:rStyle w:val="Hyperlink"/>
            <w:rFonts w:asciiTheme="majorHAnsi" w:eastAsia="Open Sans" w:hAnsiTheme="majorHAnsi"/>
            <w:color w:val="auto"/>
            <w:sz w:val="24"/>
            <w:szCs w:val="24"/>
          </w:rPr>
          <w:t>https://archive.org/</w:t>
        </w:r>
      </w:hyperlink>
      <w:r w:rsidR="00D03A1D" w:rsidRPr="009C3925">
        <w:rPr>
          <w:rFonts w:asciiTheme="majorHAnsi" w:eastAsia="Open Sans" w:hAnsiTheme="majorHAnsi"/>
          <w:color w:val="auto"/>
          <w:sz w:val="24"/>
          <w:szCs w:val="24"/>
        </w:rPr>
        <w:t xml:space="preserve"> </w:t>
      </w:r>
      <w:r w:rsidR="00B32F49" w:rsidRPr="009C3925">
        <w:rPr>
          <w:rFonts w:asciiTheme="majorHAnsi" w:eastAsia="Open Sans" w:hAnsiTheme="majorHAnsi"/>
          <w:color w:val="auto"/>
          <w:sz w:val="24"/>
          <w:szCs w:val="24"/>
        </w:rPr>
        <w:t xml:space="preserve"> </w:t>
      </w:r>
    </w:p>
    <w:p w14:paraId="268B9A2D" w14:textId="77777777" w:rsidR="00DF2169" w:rsidRPr="009C3925" w:rsidRDefault="00DF2169" w:rsidP="007B7CDB">
      <w:pPr>
        <w:pStyle w:val="normal0"/>
        <w:spacing w:line="240" w:lineRule="auto"/>
        <w:rPr>
          <w:rFonts w:asciiTheme="majorHAnsi" w:eastAsia="Open Sans" w:hAnsiTheme="majorHAnsi"/>
          <w:color w:val="auto"/>
          <w:sz w:val="24"/>
          <w:szCs w:val="24"/>
        </w:rPr>
      </w:pPr>
    </w:p>
    <w:p w14:paraId="11ECEAF3" w14:textId="2214DF65" w:rsidR="001F596F" w:rsidRPr="009C3925" w:rsidRDefault="00A65F0C" w:rsidP="007B7CDB">
      <w:pPr>
        <w:pStyle w:val="normal0"/>
        <w:pBdr>
          <w:top w:val="none" w:sz="0" w:space="0" w:color="auto"/>
          <w:left w:val="none" w:sz="0" w:space="0" w:color="auto"/>
          <w:bottom w:val="none" w:sz="0" w:space="0" w:color="auto"/>
          <w:right w:val="none" w:sz="0" w:space="0" w:color="auto"/>
          <w:between w:val="none" w:sz="0" w:space="0" w:color="auto"/>
        </w:pBdr>
        <w:spacing w:after="240" w:line="240" w:lineRule="auto"/>
        <w:contextualSpacing/>
        <w:rPr>
          <w:rFonts w:asciiTheme="majorHAnsi" w:hAnsiTheme="majorHAnsi"/>
          <w:color w:val="auto"/>
          <w:sz w:val="24"/>
          <w:szCs w:val="24"/>
        </w:rPr>
      </w:pPr>
      <w:r w:rsidRPr="009C3925">
        <w:rPr>
          <w:rFonts w:asciiTheme="majorHAnsi" w:hAnsiTheme="majorHAnsi"/>
          <w:color w:val="auto"/>
          <w:sz w:val="24"/>
          <w:szCs w:val="24"/>
        </w:rPr>
        <w:t>Archive-It:</w:t>
      </w:r>
      <w:r w:rsidR="00DF2169" w:rsidRPr="009C3925">
        <w:rPr>
          <w:rFonts w:asciiTheme="majorHAnsi" w:hAnsiTheme="majorHAnsi"/>
          <w:color w:val="auto"/>
          <w:sz w:val="24"/>
          <w:szCs w:val="24"/>
        </w:rPr>
        <w:t xml:space="preserve"> </w:t>
      </w:r>
      <w:hyperlink r:id="rId16" w:history="1">
        <w:r w:rsidR="00A561B7" w:rsidRPr="009C3925">
          <w:rPr>
            <w:rStyle w:val="Hyperlink"/>
            <w:rFonts w:asciiTheme="majorHAnsi" w:hAnsiTheme="majorHAnsi"/>
            <w:color w:val="auto"/>
            <w:sz w:val="24"/>
            <w:szCs w:val="24"/>
          </w:rPr>
          <w:t>https://archive-it.org</w:t>
        </w:r>
      </w:hyperlink>
      <w:r w:rsidR="00A561B7" w:rsidRPr="009C3925">
        <w:rPr>
          <w:rFonts w:asciiTheme="majorHAnsi" w:hAnsiTheme="majorHAnsi"/>
          <w:color w:val="auto"/>
          <w:sz w:val="24"/>
          <w:szCs w:val="24"/>
        </w:rPr>
        <w:t xml:space="preserve"> </w:t>
      </w:r>
    </w:p>
    <w:p w14:paraId="15CAF0D9" w14:textId="77777777" w:rsidR="007B7CDB" w:rsidRPr="009C3925" w:rsidRDefault="007B7CDB" w:rsidP="007B7CDB">
      <w:pPr>
        <w:pStyle w:val="normal0"/>
        <w:pBdr>
          <w:top w:val="none" w:sz="0" w:space="0" w:color="auto"/>
          <w:left w:val="none" w:sz="0" w:space="0" w:color="auto"/>
          <w:bottom w:val="none" w:sz="0" w:space="0" w:color="auto"/>
          <w:right w:val="none" w:sz="0" w:space="0" w:color="auto"/>
          <w:between w:val="none" w:sz="0" w:space="0" w:color="auto"/>
        </w:pBdr>
        <w:spacing w:after="240" w:line="240" w:lineRule="auto"/>
        <w:contextualSpacing/>
        <w:rPr>
          <w:rFonts w:asciiTheme="majorHAnsi" w:hAnsiTheme="majorHAnsi"/>
          <w:color w:val="auto"/>
          <w:sz w:val="24"/>
          <w:szCs w:val="24"/>
        </w:rPr>
      </w:pPr>
    </w:p>
    <w:p w14:paraId="589BCDC9" w14:textId="19BDB0FA" w:rsidR="00311CB0" w:rsidRPr="009C3925" w:rsidRDefault="00D430B6"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Webrecorder:</w:t>
      </w:r>
      <w:r w:rsidR="006A44B5" w:rsidRPr="009C3925">
        <w:rPr>
          <w:rFonts w:asciiTheme="majorHAnsi" w:eastAsia="Open Sans" w:hAnsiTheme="majorHAnsi"/>
          <w:color w:val="auto"/>
          <w:sz w:val="24"/>
          <w:szCs w:val="24"/>
        </w:rPr>
        <w:t xml:space="preserve"> </w:t>
      </w:r>
      <w:hyperlink r:id="rId17" w:history="1">
        <w:r w:rsidR="00DA3206" w:rsidRPr="009C3925">
          <w:rPr>
            <w:rStyle w:val="Hyperlink"/>
            <w:rFonts w:asciiTheme="majorHAnsi" w:eastAsia="Open Sans" w:hAnsiTheme="majorHAnsi"/>
            <w:color w:val="auto"/>
            <w:sz w:val="24"/>
            <w:szCs w:val="24"/>
          </w:rPr>
          <w:t>https://webrecorder.io/</w:t>
        </w:r>
      </w:hyperlink>
      <w:r w:rsidR="00DA3206" w:rsidRPr="009C3925">
        <w:rPr>
          <w:rFonts w:asciiTheme="majorHAnsi" w:eastAsia="Open Sans" w:hAnsiTheme="majorHAnsi"/>
          <w:color w:val="auto"/>
          <w:sz w:val="24"/>
          <w:szCs w:val="24"/>
        </w:rPr>
        <w:t xml:space="preserve"> </w:t>
      </w:r>
    </w:p>
    <w:p w14:paraId="6002DA65" w14:textId="77777777" w:rsidR="009D6DE9" w:rsidRPr="009C3925" w:rsidRDefault="009D6DE9" w:rsidP="007B7CDB">
      <w:pPr>
        <w:pStyle w:val="normal0"/>
        <w:spacing w:line="240" w:lineRule="auto"/>
        <w:rPr>
          <w:rFonts w:asciiTheme="majorHAnsi" w:eastAsia="Open Sans" w:hAnsiTheme="majorHAnsi"/>
          <w:color w:val="auto"/>
          <w:sz w:val="24"/>
          <w:szCs w:val="24"/>
        </w:rPr>
      </w:pPr>
    </w:p>
    <w:p w14:paraId="475357A9" w14:textId="4156D13A" w:rsidR="0063124D" w:rsidRPr="009C3925" w:rsidRDefault="0063124D" w:rsidP="007B7CDB">
      <w:pPr>
        <w:spacing w:line="240" w:lineRule="auto"/>
        <w:rPr>
          <w:rStyle w:val="selectable"/>
          <w:rFonts w:asciiTheme="majorHAnsi" w:eastAsia="Times New Roman" w:hAnsiTheme="majorHAnsi" w:cs="Times New Roman"/>
          <w:color w:val="auto"/>
          <w:sz w:val="24"/>
          <w:szCs w:val="24"/>
        </w:rPr>
      </w:pPr>
      <w:r w:rsidRPr="009C3925">
        <w:rPr>
          <w:rStyle w:val="selectable"/>
          <w:rFonts w:asciiTheme="majorHAnsi" w:eastAsia="Times New Roman" w:hAnsiTheme="majorHAnsi" w:cs="Times New Roman"/>
          <w:color w:val="auto"/>
          <w:sz w:val="24"/>
          <w:szCs w:val="24"/>
        </w:rPr>
        <w:t>Jones, S</w:t>
      </w:r>
      <w:r w:rsidR="00B52EAD" w:rsidRPr="009C3925">
        <w:rPr>
          <w:rStyle w:val="selectable"/>
          <w:rFonts w:asciiTheme="majorHAnsi" w:eastAsia="Times New Roman" w:hAnsiTheme="majorHAnsi" w:cs="Times New Roman"/>
          <w:color w:val="auto"/>
          <w:sz w:val="24"/>
          <w:szCs w:val="24"/>
        </w:rPr>
        <w:t>hawn M.; Van de Sompel, Herbert, Shankar, Harihar; Klein, Martin; Tobin, Richard; Grover, Claire</w:t>
      </w:r>
      <w:r w:rsidRPr="009C3925">
        <w:rPr>
          <w:rStyle w:val="selectable"/>
          <w:rFonts w:asciiTheme="majorHAnsi" w:eastAsia="Times New Roman" w:hAnsiTheme="majorHAnsi" w:cs="Times New Roman"/>
          <w:color w:val="auto"/>
          <w:sz w:val="24"/>
          <w:szCs w:val="24"/>
        </w:rPr>
        <w:t xml:space="preserve"> (2016). Scholarly Context Adrift: Three out of Four URI References Lead to Changed Content. </w:t>
      </w:r>
      <w:r w:rsidRPr="009C3925">
        <w:rPr>
          <w:rStyle w:val="selectable"/>
          <w:rFonts w:asciiTheme="majorHAnsi" w:eastAsia="Times New Roman" w:hAnsiTheme="majorHAnsi" w:cs="Times New Roman"/>
          <w:iCs/>
          <w:color w:val="auto"/>
          <w:sz w:val="24"/>
          <w:szCs w:val="24"/>
        </w:rPr>
        <w:t>PLOS ONE</w:t>
      </w:r>
      <w:r w:rsidRPr="009C3925">
        <w:rPr>
          <w:rStyle w:val="selectable"/>
          <w:rFonts w:asciiTheme="majorHAnsi" w:eastAsia="Times New Roman" w:hAnsiTheme="majorHAnsi" w:cs="Times New Roman"/>
          <w:color w:val="auto"/>
          <w:sz w:val="24"/>
          <w:szCs w:val="24"/>
        </w:rPr>
        <w:t xml:space="preserve">, 11(12), </w:t>
      </w:r>
      <w:r w:rsidR="00890D21" w:rsidRPr="009C3925">
        <w:rPr>
          <w:rStyle w:val="selectable"/>
          <w:rFonts w:asciiTheme="majorHAnsi" w:eastAsia="Times New Roman" w:hAnsiTheme="majorHAnsi" w:cs="Times New Roman"/>
          <w:color w:val="auto"/>
          <w:sz w:val="24"/>
          <w:szCs w:val="24"/>
        </w:rPr>
        <w:t xml:space="preserve">December, 2016. Available at: </w:t>
      </w:r>
      <w:hyperlink r:id="rId18" w:history="1">
        <w:r w:rsidR="00890D21" w:rsidRPr="009C3925">
          <w:rPr>
            <w:rStyle w:val="Hyperlink"/>
            <w:rFonts w:asciiTheme="majorHAnsi" w:eastAsia="Times New Roman" w:hAnsiTheme="majorHAnsi" w:cs="Times New Roman"/>
            <w:color w:val="auto"/>
            <w:sz w:val="24"/>
            <w:szCs w:val="24"/>
          </w:rPr>
          <w:t>https://doi.org/10.1371/journal.pone.0167475</w:t>
        </w:r>
      </w:hyperlink>
      <w:r w:rsidR="00890D21" w:rsidRPr="009C3925">
        <w:rPr>
          <w:rStyle w:val="selectable"/>
          <w:rFonts w:asciiTheme="majorHAnsi" w:eastAsia="Times New Roman" w:hAnsiTheme="majorHAnsi" w:cs="Times New Roman"/>
          <w:color w:val="auto"/>
          <w:sz w:val="24"/>
          <w:szCs w:val="24"/>
        </w:rPr>
        <w:t xml:space="preserve"> </w:t>
      </w:r>
    </w:p>
    <w:p w14:paraId="51815445" w14:textId="77777777" w:rsidR="0063124D" w:rsidRPr="009C3925" w:rsidRDefault="0063124D" w:rsidP="007B7CDB">
      <w:pPr>
        <w:pStyle w:val="normal0"/>
        <w:spacing w:line="240" w:lineRule="auto"/>
        <w:rPr>
          <w:rFonts w:asciiTheme="majorHAnsi" w:hAnsiTheme="majorHAnsi"/>
          <w:b/>
          <w:color w:val="auto"/>
          <w:sz w:val="24"/>
          <w:szCs w:val="24"/>
        </w:rPr>
      </w:pPr>
    </w:p>
    <w:p w14:paraId="1C513A02" w14:textId="13E9F7C7" w:rsidR="000E3CE6" w:rsidRPr="009C3925" w:rsidRDefault="000E3CE6" w:rsidP="007B7CDB">
      <w:pPr>
        <w:pStyle w:val="normal0"/>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Theme="majorHAnsi" w:hAnsiTheme="majorHAnsi"/>
          <w:color w:val="auto"/>
          <w:sz w:val="24"/>
          <w:szCs w:val="24"/>
        </w:rPr>
      </w:pPr>
      <w:r w:rsidRPr="009C3925">
        <w:rPr>
          <w:rFonts w:asciiTheme="majorHAnsi" w:hAnsiTheme="majorHAnsi"/>
          <w:color w:val="auto"/>
          <w:sz w:val="24"/>
          <w:szCs w:val="24"/>
        </w:rPr>
        <w:t xml:space="preserve">NYARC: Three major New York City art libraries announce plans for a shared program to preserve digital art resources. Available at: </w:t>
      </w:r>
      <w:hyperlink r:id="rId19" w:history="1">
        <w:r w:rsidR="00E147E0" w:rsidRPr="009C3925">
          <w:rPr>
            <w:rStyle w:val="Hyperlink"/>
            <w:rFonts w:asciiTheme="majorHAnsi" w:hAnsiTheme="majorHAnsi"/>
            <w:color w:val="auto"/>
            <w:sz w:val="24"/>
            <w:szCs w:val="24"/>
          </w:rPr>
          <w:t>http://www.nyarc.org/sites/default/files/NYARCborndigitalgrantOctober2013.pdf</w:t>
        </w:r>
      </w:hyperlink>
      <w:r w:rsidR="00E147E0" w:rsidRPr="009C3925">
        <w:rPr>
          <w:rFonts w:asciiTheme="majorHAnsi" w:hAnsiTheme="majorHAnsi"/>
          <w:color w:val="auto"/>
          <w:sz w:val="24"/>
          <w:szCs w:val="24"/>
        </w:rPr>
        <w:t xml:space="preserve"> </w:t>
      </w:r>
    </w:p>
    <w:p w14:paraId="6A3C769B" w14:textId="77777777" w:rsidR="0067762A" w:rsidRPr="009C3925" w:rsidRDefault="0067762A" w:rsidP="007B7CDB">
      <w:pPr>
        <w:pStyle w:val="normal0"/>
        <w:spacing w:line="240" w:lineRule="auto"/>
        <w:rPr>
          <w:rFonts w:asciiTheme="majorHAnsi" w:eastAsia="Times New Roman" w:hAnsiTheme="majorHAnsi"/>
          <w:color w:val="auto"/>
          <w:sz w:val="24"/>
          <w:szCs w:val="24"/>
        </w:rPr>
      </w:pPr>
    </w:p>
    <w:p w14:paraId="2C9EFFF0" w14:textId="2614090A" w:rsidR="0067762A" w:rsidRPr="009C3925" w:rsidRDefault="0079169B" w:rsidP="007B7CDB">
      <w:pPr>
        <w:pStyle w:val="normal0"/>
        <w:spacing w:line="240" w:lineRule="auto"/>
        <w:rPr>
          <w:rFonts w:asciiTheme="majorHAnsi" w:eastAsia="Times New Roman" w:hAnsiTheme="majorHAnsi"/>
          <w:color w:val="auto"/>
          <w:sz w:val="24"/>
          <w:szCs w:val="24"/>
        </w:rPr>
      </w:pPr>
      <w:r w:rsidRPr="009C3925">
        <w:rPr>
          <w:rFonts w:asciiTheme="majorHAnsi" w:eastAsia="Times New Roman" w:hAnsiTheme="majorHAnsi"/>
          <w:color w:val="auto"/>
          <w:sz w:val="24"/>
          <w:szCs w:val="24"/>
        </w:rPr>
        <w:t>Archive-It – New York Art Resources Consortium (NYARC):</w:t>
      </w:r>
      <w:r w:rsidR="0067762A" w:rsidRPr="009C3925">
        <w:rPr>
          <w:rFonts w:asciiTheme="majorHAnsi" w:eastAsia="Times New Roman" w:hAnsiTheme="majorHAnsi"/>
          <w:color w:val="auto"/>
          <w:sz w:val="24"/>
          <w:szCs w:val="24"/>
        </w:rPr>
        <w:t xml:space="preserve"> </w:t>
      </w:r>
      <w:hyperlink r:id="rId20" w:history="1">
        <w:r w:rsidR="0067762A" w:rsidRPr="009C3925">
          <w:rPr>
            <w:rStyle w:val="Hyperlink"/>
            <w:rFonts w:asciiTheme="majorHAnsi" w:eastAsia="Times New Roman" w:hAnsiTheme="majorHAnsi"/>
            <w:color w:val="auto"/>
            <w:sz w:val="24"/>
            <w:szCs w:val="24"/>
          </w:rPr>
          <w:t>www.nyarc.org/webarchive</w:t>
        </w:r>
      </w:hyperlink>
      <w:r w:rsidR="0067762A" w:rsidRPr="009C3925">
        <w:rPr>
          <w:rFonts w:asciiTheme="majorHAnsi" w:eastAsia="Times New Roman" w:hAnsiTheme="majorHAnsi"/>
          <w:color w:val="auto"/>
          <w:sz w:val="24"/>
          <w:szCs w:val="24"/>
        </w:rPr>
        <w:t xml:space="preserve"> </w:t>
      </w:r>
    </w:p>
    <w:p w14:paraId="5AC5FB20" w14:textId="77777777" w:rsidR="00303C69" w:rsidRPr="009C3925" w:rsidRDefault="00303C69" w:rsidP="007B7CDB">
      <w:pPr>
        <w:pStyle w:val="normal0"/>
        <w:spacing w:line="240" w:lineRule="auto"/>
        <w:rPr>
          <w:rFonts w:asciiTheme="majorHAnsi" w:eastAsia="Times New Roman" w:hAnsiTheme="majorHAnsi"/>
          <w:color w:val="auto"/>
          <w:sz w:val="24"/>
          <w:szCs w:val="24"/>
        </w:rPr>
      </w:pPr>
    </w:p>
    <w:p w14:paraId="783FEF36" w14:textId="5BFF435F" w:rsidR="00303C69" w:rsidRPr="009C3925" w:rsidRDefault="00E67BA9" w:rsidP="007B7CDB">
      <w:pPr>
        <w:pStyle w:val="normal0"/>
        <w:spacing w:line="240" w:lineRule="auto"/>
        <w:rPr>
          <w:rFonts w:asciiTheme="majorHAnsi" w:eastAsia="Times New Roman" w:hAnsiTheme="majorHAnsi"/>
          <w:color w:val="auto"/>
          <w:sz w:val="24"/>
          <w:szCs w:val="24"/>
        </w:rPr>
      </w:pPr>
      <w:r w:rsidRPr="009C3925">
        <w:rPr>
          <w:rFonts w:asciiTheme="majorHAnsi" w:eastAsia="Times New Roman" w:hAnsiTheme="majorHAnsi"/>
          <w:color w:val="auto"/>
          <w:sz w:val="24"/>
          <w:szCs w:val="24"/>
        </w:rPr>
        <w:t xml:space="preserve">NYARC Documentation: NYARC Collection Scope and Seed URL Nomination Process: </w:t>
      </w:r>
      <w:hyperlink r:id="rId21" w:history="1">
        <w:r w:rsidRPr="009C3925">
          <w:rPr>
            <w:rStyle w:val="Hyperlink"/>
            <w:rFonts w:asciiTheme="majorHAnsi" w:eastAsia="Times New Roman" w:hAnsiTheme="majorHAnsi"/>
            <w:color w:val="auto"/>
            <w:sz w:val="24"/>
            <w:szCs w:val="24"/>
          </w:rPr>
          <w:t>https://sites.google.com/site/nyarc3/web-archiving/3-nyarc-collection-scope-and-seed-url-nomination-process</w:t>
        </w:r>
      </w:hyperlink>
      <w:r w:rsidRPr="009C3925">
        <w:rPr>
          <w:rFonts w:asciiTheme="majorHAnsi" w:eastAsia="Times New Roman" w:hAnsiTheme="majorHAnsi"/>
          <w:color w:val="auto"/>
          <w:sz w:val="24"/>
          <w:szCs w:val="24"/>
        </w:rPr>
        <w:t xml:space="preserve"> </w:t>
      </w:r>
    </w:p>
    <w:p w14:paraId="31B5AFFC" w14:textId="77777777" w:rsidR="00DF2A4A" w:rsidRPr="009C3925" w:rsidRDefault="00DF2A4A" w:rsidP="007B7CDB">
      <w:pPr>
        <w:pStyle w:val="normal0"/>
        <w:spacing w:line="240" w:lineRule="auto"/>
        <w:rPr>
          <w:rFonts w:asciiTheme="majorHAnsi" w:eastAsia="Times New Roman" w:hAnsiTheme="majorHAnsi"/>
          <w:color w:val="auto"/>
          <w:sz w:val="24"/>
          <w:szCs w:val="24"/>
        </w:rPr>
      </w:pPr>
    </w:p>
    <w:p w14:paraId="5098D0A6" w14:textId="015B110B" w:rsidR="00B441FC" w:rsidRPr="009C3925" w:rsidRDefault="00DA3206" w:rsidP="007B7CDB">
      <w:pPr>
        <w:pStyle w:val="normal0"/>
        <w:spacing w:line="240" w:lineRule="auto"/>
        <w:rPr>
          <w:rFonts w:asciiTheme="majorHAnsi" w:eastAsia="Times New Roman" w:hAnsiTheme="majorHAnsi"/>
          <w:color w:val="auto"/>
          <w:sz w:val="24"/>
          <w:szCs w:val="24"/>
        </w:rPr>
      </w:pPr>
      <w:r w:rsidRPr="009C3925">
        <w:rPr>
          <w:rFonts w:asciiTheme="majorHAnsi" w:eastAsia="Open Sans" w:hAnsiTheme="majorHAnsi"/>
          <w:color w:val="auto"/>
          <w:sz w:val="24"/>
          <w:szCs w:val="24"/>
        </w:rPr>
        <w:t>NYARC Discovery</w:t>
      </w:r>
      <w:r w:rsidR="00C66F01" w:rsidRPr="009C3925">
        <w:rPr>
          <w:rFonts w:asciiTheme="majorHAnsi" w:eastAsia="Open Sans" w:hAnsiTheme="majorHAnsi"/>
          <w:color w:val="auto"/>
          <w:sz w:val="24"/>
          <w:szCs w:val="24"/>
        </w:rPr>
        <w:t xml:space="preserve">: </w:t>
      </w:r>
      <w:hyperlink r:id="rId22" w:history="1">
        <w:r w:rsidR="00C66F01" w:rsidRPr="009C3925">
          <w:rPr>
            <w:rStyle w:val="Hyperlink"/>
            <w:rFonts w:asciiTheme="majorHAnsi" w:eastAsia="Open Sans" w:hAnsiTheme="majorHAnsi"/>
            <w:color w:val="auto"/>
            <w:sz w:val="24"/>
            <w:szCs w:val="24"/>
          </w:rPr>
          <w:t>https://discovery.nyarc.org</w:t>
        </w:r>
      </w:hyperlink>
      <w:r w:rsidR="00C66F01" w:rsidRPr="009C3925">
        <w:rPr>
          <w:rFonts w:asciiTheme="majorHAnsi" w:eastAsia="Open Sans" w:hAnsiTheme="majorHAnsi"/>
          <w:color w:val="auto"/>
          <w:sz w:val="24"/>
          <w:szCs w:val="24"/>
        </w:rPr>
        <w:t xml:space="preserve"> </w:t>
      </w:r>
    </w:p>
    <w:p w14:paraId="72E48BEF" w14:textId="77777777" w:rsidR="00B441FC" w:rsidRPr="009C3925" w:rsidRDefault="00B441FC" w:rsidP="007B7CDB">
      <w:pPr>
        <w:pStyle w:val="normal0"/>
        <w:spacing w:line="240" w:lineRule="auto"/>
        <w:rPr>
          <w:rFonts w:asciiTheme="majorHAnsi" w:eastAsia="Times New Roman" w:hAnsiTheme="majorHAnsi"/>
          <w:color w:val="auto"/>
          <w:sz w:val="24"/>
          <w:szCs w:val="24"/>
        </w:rPr>
      </w:pPr>
    </w:p>
    <w:p w14:paraId="38C404E8" w14:textId="7D870671" w:rsidR="00B441FC" w:rsidRPr="009C3925" w:rsidRDefault="0067762A"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GitHub</w:t>
      </w:r>
      <w:r w:rsidR="00F44A5F" w:rsidRPr="009C3925">
        <w:rPr>
          <w:rFonts w:asciiTheme="majorHAnsi" w:eastAsia="Open Sans" w:hAnsiTheme="majorHAnsi"/>
          <w:color w:val="auto"/>
          <w:sz w:val="24"/>
          <w:szCs w:val="24"/>
        </w:rPr>
        <w:t xml:space="preserve"> – Integration of Archive-It results via OpenSearch API into Ex Libris Primo discovery platform</w:t>
      </w:r>
      <w:r w:rsidRPr="009C3925">
        <w:rPr>
          <w:rFonts w:asciiTheme="majorHAnsi" w:eastAsia="Open Sans" w:hAnsiTheme="majorHAnsi"/>
          <w:color w:val="auto"/>
          <w:sz w:val="24"/>
          <w:szCs w:val="24"/>
        </w:rPr>
        <w:t xml:space="preserve">: </w:t>
      </w:r>
      <w:hyperlink r:id="rId23" w:history="1">
        <w:r w:rsidRPr="009C3925">
          <w:rPr>
            <w:rStyle w:val="Hyperlink"/>
            <w:rFonts w:asciiTheme="majorHAnsi" w:eastAsia="Open Sans" w:hAnsiTheme="majorHAnsi"/>
            <w:color w:val="auto"/>
            <w:sz w:val="24"/>
            <w:szCs w:val="24"/>
            <w:lang w:val="en-US"/>
          </w:rPr>
          <w:t>https://github.com/technelily/archiveit-in-primo</w:t>
        </w:r>
      </w:hyperlink>
      <w:r w:rsidRPr="009C3925">
        <w:rPr>
          <w:rFonts w:asciiTheme="majorHAnsi" w:eastAsia="Open Sans" w:hAnsiTheme="majorHAnsi"/>
          <w:color w:val="auto"/>
          <w:sz w:val="24"/>
          <w:szCs w:val="24"/>
          <w:lang w:val="en-US"/>
        </w:rPr>
        <w:t xml:space="preserve"> </w:t>
      </w:r>
    </w:p>
    <w:p w14:paraId="52BB34C7" w14:textId="77777777" w:rsidR="00B441FC" w:rsidRPr="009C3925" w:rsidRDefault="00B441FC" w:rsidP="007B7CDB">
      <w:pPr>
        <w:pStyle w:val="normal0"/>
        <w:spacing w:line="240" w:lineRule="auto"/>
        <w:rPr>
          <w:rFonts w:asciiTheme="majorHAnsi" w:eastAsia="Times New Roman" w:hAnsiTheme="majorHAnsi"/>
          <w:color w:val="auto"/>
          <w:sz w:val="24"/>
          <w:szCs w:val="24"/>
        </w:rPr>
      </w:pPr>
    </w:p>
    <w:p w14:paraId="372CAC2A" w14:textId="1FAA6ADD" w:rsidR="00DB23DA" w:rsidRPr="009C3925" w:rsidRDefault="008C1EFA"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NYARC Documentation: Metadata for Web Archives: </w:t>
      </w:r>
      <w:hyperlink r:id="rId24" w:history="1">
        <w:r w:rsidRPr="009C3925">
          <w:rPr>
            <w:rStyle w:val="Hyperlink"/>
            <w:rFonts w:asciiTheme="majorHAnsi" w:eastAsia="Open Sans" w:hAnsiTheme="majorHAnsi"/>
            <w:color w:val="auto"/>
            <w:sz w:val="24"/>
            <w:szCs w:val="24"/>
          </w:rPr>
          <w:t>https://sites.google.com/site/nyarc3/web-archiving/8-metadata-for-web-archives</w:t>
        </w:r>
      </w:hyperlink>
    </w:p>
    <w:p w14:paraId="053C4C8D" w14:textId="77777777" w:rsidR="008C1EFA" w:rsidRPr="009C3925" w:rsidRDefault="008C1EFA" w:rsidP="007B7CDB">
      <w:pPr>
        <w:pStyle w:val="normal0"/>
        <w:spacing w:line="240" w:lineRule="auto"/>
        <w:rPr>
          <w:rFonts w:asciiTheme="majorHAnsi" w:eastAsia="Times New Roman" w:hAnsiTheme="majorHAnsi"/>
          <w:color w:val="auto"/>
          <w:sz w:val="24"/>
          <w:szCs w:val="24"/>
        </w:rPr>
      </w:pPr>
    </w:p>
    <w:p w14:paraId="47D59269" w14:textId="520198E3" w:rsidR="00DB23DA" w:rsidRPr="009C3925" w:rsidRDefault="00F83FE2"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MEMENTO Time Travel: </w:t>
      </w:r>
      <w:hyperlink r:id="rId25" w:history="1">
        <w:r w:rsidRPr="009C3925">
          <w:rPr>
            <w:rStyle w:val="Hyperlink"/>
            <w:rFonts w:asciiTheme="majorHAnsi" w:eastAsia="Open Sans" w:hAnsiTheme="majorHAnsi"/>
            <w:color w:val="auto"/>
            <w:sz w:val="24"/>
            <w:szCs w:val="24"/>
          </w:rPr>
          <w:t>http://timetravel.mementoweb.org/</w:t>
        </w:r>
      </w:hyperlink>
      <w:r w:rsidRPr="009C3925">
        <w:rPr>
          <w:rFonts w:asciiTheme="majorHAnsi" w:eastAsia="Open Sans" w:hAnsiTheme="majorHAnsi"/>
          <w:color w:val="auto"/>
          <w:sz w:val="24"/>
          <w:szCs w:val="24"/>
        </w:rPr>
        <w:t xml:space="preserve"> </w:t>
      </w:r>
    </w:p>
    <w:p w14:paraId="3CCBD72A" w14:textId="77777777" w:rsidR="00DF2A4A" w:rsidRPr="009C3925" w:rsidRDefault="00DF2A4A" w:rsidP="007B7CDB">
      <w:pPr>
        <w:pStyle w:val="normal0"/>
        <w:spacing w:line="240" w:lineRule="auto"/>
        <w:rPr>
          <w:rFonts w:asciiTheme="majorHAnsi" w:eastAsia="Times New Roman" w:hAnsiTheme="majorHAnsi"/>
          <w:color w:val="auto"/>
          <w:sz w:val="24"/>
          <w:szCs w:val="24"/>
        </w:rPr>
      </w:pPr>
    </w:p>
    <w:p w14:paraId="13A3BC6C" w14:textId="5CBBF852" w:rsidR="002050B8" w:rsidRPr="009C3925" w:rsidRDefault="002050B8"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Save Page Now, Wayback Machine: </w:t>
      </w:r>
      <w:hyperlink r:id="rId26" w:history="1">
        <w:r w:rsidRPr="009C3925">
          <w:rPr>
            <w:rStyle w:val="Hyperlink"/>
            <w:rFonts w:asciiTheme="majorHAnsi" w:eastAsia="Open Sans" w:hAnsiTheme="majorHAnsi"/>
            <w:color w:val="auto"/>
            <w:sz w:val="24"/>
            <w:szCs w:val="24"/>
          </w:rPr>
          <w:t>www.web.archive.org</w:t>
        </w:r>
      </w:hyperlink>
    </w:p>
    <w:p w14:paraId="1A8E3FA5" w14:textId="77777777" w:rsidR="00DF2A4A" w:rsidRPr="009C3925" w:rsidRDefault="00DF2A4A" w:rsidP="007B7CDB">
      <w:pPr>
        <w:pStyle w:val="normal0"/>
        <w:spacing w:line="240" w:lineRule="auto"/>
        <w:rPr>
          <w:rFonts w:asciiTheme="majorHAnsi" w:eastAsia="Times New Roman" w:hAnsiTheme="majorHAnsi"/>
          <w:color w:val="auto"/>
          <w:sz w:val="24"/>
          <w:szCs w:val="24"/>
        </w:rPr>
      </w:pPr>
    </w:p>
    <w:p w14:paraId="3647E9F2" w14:textId="0BD666BA" w:rsidR="00DF2A4A" w:rsidRPr="009C3925" w:rsidRDefault="002050B8" w:rsidP="007B7CDB">
      <w:pPr>
        <w:pStyle w:val="normal0"/>
        <w:spacing w:line="240" w:lineRule="auto"/>
        <w:rPr>
          <w:rFonts w:asciiTheme="majorHAnsi" w:eastAsia="Open Sans" w:hAnsiTheme="majorHAnsi"/>
          <w:color w:val="auto"/>
          <w:sz w:val="24"/>
          <w:szCs w:val="24"/>
        </w:rPr>
      </w:pPr>
      <w:r w:rsidRPr="009C3925">
        <w:rPr>
          <w:rFonts w:asciiTheme="majorHAnsi" w:eastAsia="Open Sans" w:hAnsiTheme="majorHAnsi"/>
          <w:color w:val="auto"/>
          <w:sz w:val="24"/>
          <w:szCs w:val="24"/>
        </w:rPr>
        <w:t xml:space="preserve">Frick Art Reference Library Digital Art History Lab (DAHL): </w:t>
      </w:r>
      <w:hyperlink r:id="rId27" w:history="1">
        <w:r w:rsidR="007810E0" w:rsidRPr="009C3925">
          <w:rPr>
            <w:rStyle w:val="Hyperlink"/>
            <w:rFonts w:asciiTheme="majorHAnsi" w:eastAsia="Open Sans" w:hAnsiTheme="majorHAnsi"/>
            <w:color w:val="auto"/>
            <w:sz w:val="24"/>
            <w:szCs w:val="24"/>
          </w:rPr>
          <w:t>www.frick.org/research/dahl</w:t>
        </w:r>
      </w:hyperlink>
      <w:r w:rsidR="007810E0" w:rsidRPr="009C3925">
        <w:rPr>
          <w:rFonts w:asciiTheme="majorHAnsi" w:eastAsia="Open Sans" w:hAnsiTheme="majorHAnsi"/>
          <w:color w:val="auto"/>
          <w:sz w:val="24"/>
          <w:szCs w:val="24"/>
        </w:rPr>
        <w:t xml:space="preserve"> </w:t>
      </w:r>
    </w:p>
    <w:sectPr w:rsidR="00DF2A4A" w:rsidRPr="009C39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B0B59" w14:textId="77777777" w:rsidR="000F124B" w:rsidRDefault="000F124B" w:rsidP="002F089B">
      <w:pPr>
        <w:spacing w:line="240" w:lineRule="auto"/>
      </w:pPr>
      <w:r>
        <w:separator/>
      </w:r>
    </w:p>
  </w:endnote>
  <w:endnote w:type="continuationSeparator" w:id="0">
    <w:p w14:paraId="55A16AD0" w14:textId="77777777" w:rsidR="000F124B" w:rsidRDefault="000F124B" w:rsidP="002F0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Open Sans">
    <w:altName w:val="Times New Roman"/>
    <w:charset w:val="00"/>
    <w:family w:val="auto"/>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9CD0" w14:textId="77777777" w:rsidR="000F124B" w:rsidRDefault="000F124B" w:rsidP="002F089B">
      <w:pPr>
        <w:spacing w:line="240" w:lineRule="auto"/>
      </w:pPr>
      <w:r>
        <w:separator/>
      </w:r>
    </w:p>
  </w:footnote>
  <w:footnote w:type="continuationSeparator" w:id="0">
    <w:p w14:paraId="4714C9DE" w14:textId="77777777" w:rsidR="000F124B" w:rsidRDefault="000F124B" w:rsidP="002F089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C93"/>
    <w:multiLevelType w:val="multilevel"/>
    <w:tmpl w:val="EA40347A"/>
    <w:lvl w:ilvl="0">
      <w:start w:val="6"/>
      <w:numFmt w:val="decimal"/>
      <w:lvlText w:val="%1."/>
      <w:lvlJc w:val="left"/>
      <w:pPr>
        <w:ind w:left="720" w:hanging="360"/>
      </w:pPr>
      <w:rPr>
        <w:rFonts w:asciiTheme="majorHAnsi" w:eastAsia="Open Sans" w:hAnsiTheme="majorHAns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0C5EF7"/>
    <w:multiLevelType w:val="hybridMultilevel"/>
    <w:tmpl w:val="29F03210"/>
    <w:lvl w:ilvl="0" w:tplc="9B4637D8">
      <w:start w:val="6"/>
      <w:numFmt w:val="decimal"/>
      <w:lvlText w:val="%1."/>
      <w:lvlJc w:val="left"/>
      <w:pPr>
        <w:ind w:left="720" w:hanging="360"/>
      </w:pPr>
      <w:rPr>
        <w:rFonts w:asciiTheme="majorHAnsi" w:eastAsia="Open Sans"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8C5426"/>
    <w:multiLevelType w:val="hybridMultilevel"/>
    <w:tmpl w:val="3800ADBC"/>
    <w:lvl w:ilvl="0" w:tplc="04268F4E">
      <w:start w:val="6"/>
      <w:numFmt w:val="decimal"/>
      <w:lvlText w:val="%1."/>
      <w:lvlJc w:val="left"/>
      <w:pPr>
        <w:ind w:left="720" w:hanging="360"/>
      </w:pPr>
      <w:rPr>
        <w:rFonts w:asciiTheme="majorHAnsi" w:eastAsia="Open Sans" w:hAnsi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B5C1E"/>
    <w:multiLevelType w:val="multilevel"/>
    <w:tmpl w:val="4F362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0E254A4"/>
    <w:multiLevelType w:val="multilevel"/>
    <w:tmpl w:val="B0740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1CB0"/>
    <w:rsid w:val="00007E91"/>
    <w:rsid w:val="00017D47"/>
    <w:rsid w:val="000250F2"/>
    <w:rsid w:val="00025AF2"/>
    <w:rsid w:val="000304F6"/>
    <w:rsid w:val="00032237"/>
    <w:rsid w:val="00042EA0"/>
    <w:rsid w:val="00051185"/>
    <w:rsid w:val="00051F70"/>
    <w:rsid w:val="00071061"/>
    <w:rsid w:val="00071339"/>
    <w:rsid w:val="000749B7"/>
    <w:rsid w:val="000819E4"/>
    <w:rsid w:val="00084ADA"/>
    <w:rsid w:val="00084F63"/>
    <w:rsid w:val="0008595B"/>
    <w:rsid w:val="00092BDE"/>
    <w:rsid w:val="000B4C43"/>
    <w:rsid w:val="000D6233"/>
    <w:rsid w:val="000E2791"/>
    <w:rsid w:val="000E2B9C"/>
    <w:rsid w:val="000E3CE6"/>
    <w:rsid w:val="000F124B"/>
    <w:rsid w:val="000F1C25"/>
    <w:rsid w:val="000F69AD"/>
    <w:rsid w:val="000F7C88"/>
    <w:rsid w:val="00112E7E"/>
    <w:rsid w:val="001134BA"/>
    <w:rsid w:val="001349A4"/>
    <w:rsid w:val="00145D42"/>
    <w:rsid w:val="00153BB7"/>
    <w:rsid w:val="00163B13"/>
    <w:rsid w:val="0018299F"/>
    <w:rsid w:val="00184507"/>
    <w:rsid w:val="00192951"/>
    <w:rsid w:val="00196D0A"/>
    <w:rsid w:val="001A56F4"/>
    <w:rsid w:val="001B5EB7"/>
    <w:rsid w:val="001C1EB5"/>
    <w:rsid w:val="001D31AD"/>
    <w:rsid w:val="001E644C"/>
    <w:rsid w:val="001F32FB"/>
    <w:rsid w:val="001F596F"/>
    <w:rsid w:val="001F63D1"/>
    <w:rsid w:val="0020449A"/>
    <w:rsid w:val="00204F79"/>
    <w:rsid w:val="002050B8"/>
    <w:rsid w:val="00212068"/>
    <w:rsid w:val="0021299A"/>
    <w:rsid w:val="00212B74"/>
    <w:rsid w:val="002225B5"/>
    <w:rsid w:val="00223CB8"/>
    <w:rsid w:val="002307E1"/>
    <w:rsid w:val="00232583"/>
    <w:rsid w:val="00232DA9"/>
    <w:rsid w:val="0025132F"/>
    <w:rsid w:val="00257774"/>
    <w:rsid w:val="00270456"/>
    <w:rsid w:val="0028118E"/>
    <w:rsid w:val="00287849"/>
    <w:rsid w:val="00294C1F"/>
    <w:rsid w:val="0029715C"/>
    <w:rsid w:val="002B5635"/>
    <w:rsid w:val="002C000B"/>
    <w:rsid w:val="002C1457"/>
    <w:rsid w:val="002D037C"/>
    <w:rsid w:val="002D0FC6"/>
    <w:rsid w:val="002D36FE"/>
    <w:rsid w:val="002D4F59"/>
    <w:rsid w:val="002D5C8D"/>
    <w:rsid w:val="002F089B"/>
    <w:rsid w:val="00303C69"/>
    <w:rsid w:val="00311CB0"/>
    <w:rsid w:val="00312FC2"/>
    <w:rsid w:val="003208A4"/>
    <w:rsid w:val="0032663D"/>
    <w:rsid w:val="003308DE"/>
    <w:rsid w:val="00332E4D"/>
    <w:rsid w:val="003364A9"/>
    <w:rsid w:val="00344A0B"/>
    <w:rsid w:val="00352C92"/>
    <w:rsid w:val="00356E50"/>
    <w:rsid w:val="00364D0A"/>
    <w:rsid w:val="00370A58"/>
    <w:rsid w:val="003823DB"/>
    <w:rsid w:val="003867AE"/>
    <w:rsid w:val="00387935"/>
    <w:rsid w:val="003B2C10"/>
    <w:rsid w:val="003B303F"/>
    <w:rsid w:val="003B7E68"/>
    <w:rsid w:val="003C16BB"/>
    <w:rsid w:val="003C1B00"/>
    <w:rsid w:val="003C37A1"/>
    <w:rsid w:val="003E0B18"/>
    <w:rsid w:val="003E7733"/>
    <w:rsid w:val="003F00B9"/>
    <w:rsid w:val="003F15D0"/>
    <w:rsid w:val="003F2D68"/>
    <w:rsid w:val="003F4203"/>
    <w:rsid w:val="00404D47"/>
    <w:rsid w:val="00407D2C"/>
    <w:rsid w:val="0041482F"/>
    <w:rsid w:val="00435D1B"/>
    <w:rsid w:val="004367D1"/>
    <w:rsid w:val="00452353"/>
    <w:rsid w:val="00453F4B"/>
    <w:rsid w:val="004567F4"/>
    <w:rsid w:val="00461336"/>
    <w:rsid w:val="004636FC"/>
    <w:rsid w:val="004C164B"/>
    <w:rsid w:val="004D11B5"/>
    <w:rsid w:val="004D22F9"/>
    <w:rsid w:val="004D3A90"/>
    <w:rsid w:val="004D3EEE"/>
    <w:rsid w:val="004D787E"/>
    <w:rsid w:val="004E0165"/>
    <w:rsid w:val="004E4A6E"/>
    <w:rsid w:val="004F4CED"/>
    <w:rsid w:val="00511E71"/>
    <w:rsid w:val="00514B5E"/>
    <w:rsid w:val="005279AB"/>
    <w:rsid w:val="005309DC"/>
    <w:rsid w:val="0053296D"/>
    <w:rsid w:val="005425D8"/>
    <w:rsid w:val="005679FB"/>
    <w:rsid w:val="0057248C"/>
    <w:rsid w:val="00580095"/>
    <w:rsid w:val="005876B4"/>
    <w:rsid w:val="00593802"/>
    <w:rsid w:val="00596111"/>
    <w:rsid w:val="005A76D9"/>
    <w:rsid w:val="005C6957"/>
    <w:rsid w:val="005D2D2B"/>
    <w:rsid w:val="005D77AA"/>
    <w:rsid w:val="005F278D"/>
    <w:rsid w:val="005F3742"/>
    <w:rsid w:val="005F73F2"/>
    <w:rsid w:val="006008DE"/>
    <w:rsid w:val="00611A57"/>
    <w:rsid w:val="00621C5D"/>
    <w:rsid w:val="0062264D"/>
    <w:rsid w:val="006301D7"/>
    <w:rsid w:val="0063124D"/>
    <w:rsid w:val="0064431C"/>
    <w:rsid w:val="006543F7"/>
    <w:rsid w:val="0067007B"/>
    <w:rsid w:val="00675D32"/>
    <w:rsid w:val="0067762A"/>
    <w:rsid w:val="006872EC"/>
    <w:rsid w:val="0069231F"/>
    <w:rsid w:val="006A0CF4"/>
    <w:rsid w:val="006A1AEB"/>
    <w:rsid w:val="006A44B5"/>
    <w:rsid w:val="006A64FE"/>
    <w:rsid w:val="006A7386"/>
    <w:rsid w:val="006A7F00"/>
    <w:rsid w:val="006B167E"/>
    <w:rsid w:val="006B2E72"/>
    <w:rsid w:val="006B6341"/>
    <w:rsid w:val="006B6E68"/>
    <w:rsid w:val="006E379A"/>
    <w:rsid w:val="00706824"/>
    <w:rsid w:val="007241A9"/>
    <w:rsid w:val="00724C50"/>
    <w:rsid w:val="00731F8A"/>
    <w:rsid w:val="00747310"/>
    <w:rsid w:val="00751E00"/>
    <w:rsid w:val="00753D2F"/>
    <w:rsid w:val="00766E04"/>
    <w:rsid w:val="007810E0"/>
    <w:rsid w:val="0078258B"/>
    <w:rsid w:val="0078409B"/>
    <w:rsid w:val="007845B0"/>
    <w:rsid w:val="00785163"/>
    <w:rsid w:val="0079169B"/>
    <w:rsid w:val="00794454"/>
    <w:rsid w:val="007B00C9"/>
    <w:rsid w:val="007B1675"/>
    <w:rsid w:val="007B3064"/>
    <w:rsid w:val="007B4AEC"/>
    <w:rsid w:val="007B7CDB"/>
    <w:rsid w:val="007C3FE0"/>
    <w:rsid w:val="007C6000"/>
    <w:rsid w:val="007E019B"/>
    <w:rsid w:val="007E01A0"/>
    <w:rsid w:val="007E0A28"/>
    <w:rsid w:val="007E0DB2"/>
    <w:rsid w:val="007F2CED"/>
    <w:rsid w:val="007F475C"/>
    <w:rsid w:val="00823F76"/>
    <w:rsid w:val="00831C32"/>
    <w:rsid w:val="00845149"/>
    <w:rsid w:val="00846F14"/>
    <w:rsid w:val="008641C5"/>
    <w:rsid w:val="00874348"/>
    <w:rsid w:val="00874F21"/>
    <w:rsid w:val="008834FA"/>
    <w:rsid w:val="0088650E"/>
    <w:rsid w:val="00890D21"/>
    <w:rsid w:val="008C1EFA"/>
    <w:rsid w:val="008D548B"/>
    <w:rsid w:val="008D7082"/>
    <w:rsid w:val="008E0F0C"/>
    <w:rsid w:val="008E2532"/>
    <w:rsid w:val="008F2487"/>
    <w:rsid w:val="008F59D7"/>
    <w:rsid w:val="009077F7"/>
    <w:rsid w:val="00913568"/>
    <w:rsid w:val="00914547"/>
    <w:rsid w:val="009236A1"/>
    <w:rsid w:val="00926D58"/>
    <w:rsid w:val="009344EB"/>
    <w:rsid w:val="009432AF"/>
    <w:rsid w:val="00945D93"/>
    <w:rsid w:val="009476B0"/>
    <w:rsid w:val="009516BD"/>
    <w:rsid w:val="009618AD"/>
    <w:rsid w:val="009639D2"/>
    <w:rsid w:val="0096461C"/>
    <w:rsid w:val="0097678E"/>
    <w:rsid w:val="009810C1"/>
    <w:rsid w:val="00985133"/>
    <w:rsid w:val="00985F9C"/>
    <w:rsid w:val="00997182"/>
    <w:rsid w:val="00997462"/>
    <w:rsid w:val="009A0934"/>
    <w:rsid w:val="009A62BE"/>
    <w:rsid w:val="009C16B1"/>
    <w:rsid w:val="009C3925"/>
    <w:rsid w:val="009C4444"/>
    <w:rsid w:val="009C5818"/>
    <w:rsid w:val="009D6834"/>
    <w:rsid w:val="009D6DE9"/>
    <w:rsid w:val="009E4D38"/>
    <w:rsid w:val="009E6B7D"/>
    <w:rsid w:val="009F6A6F"/>
    <w:rsid w:val="00A0224A"/>
    <w:rsid w:val="00A038D3"/>
    <w:rsid w:val="00A10885"/>
    <w:rsid w:val="00A203CD"/>
    <w:rsid w:val="00A25C15"/>
    <w:rsid w:val="00A36842"/>
    <w:rsid w:val="00A4144E"/>
    <w:rsid w:val="00A416F9"/>
    <w:rsid w:val="00A454C6"/>
    <w:rsid w:val="00A50C25"/>
    <w:rsid w:val="00A561B7"/>
    <w:rsid w:val="00A57476"/>
    <w:rsid w:val="00A61919"/>
    <w:rsid w:val="00A65F0C"/>
    <w:rsid w:val="00A72BF1"/>
    <w:rsid w:val="00A771B5"/>
    <w:rsid w:val="00A8050B"/>
    <w:rsid w:val="00A94A68"/>
    <w:rsid w:val="00AA4E3A"/>
    <w:rsid w:val="00AB34CB"/>
    <w:rsid w:val="00AC78EA"/>
    <w:rsid w:val="00AF0589"/>
    <w:rsid w:val="00AF058E"/>
    <w:rsid w:val="00B1533B"/>
    <w:rsid w:val="00B16500"/>
    <w:rsid w:val="00B2280E"/>
    <w:rsid w:val="00B24E45"/>
    <w:rsid w:val="00B32F49"/>
    <w:rsid w:val="00B33488"/>
    <w:rsid w:val="00B339ED"/>
    <w:rsid w:val="00B441FC"/>
    <w:rsid w:val="00B511DD"/>
    <w:rsid w:val="00B52EAD"/>
    <w:rsid w:val="00B535C9"/>
    <w:rsid w:val="00B62DDB"/>
    <w:rsid w:val="00B84A3E"/>
    <w:rsid w:val="00B91E77"/>
    <w:rsid w:val="00BD079B"/>
    <w:rsid w:val="00BD36C2"/>
    <w:rsid w:val="00BE1B88"/>
    <w:rsid w:val="00BE3C06"/>
    <w:rsid w:val="00BF7DCE"/>
    <w:rsid w:val="00C00C22"/>
    <w:rsid w:val="00C11228"/>
    <w:rsid w:val="00C179F8"/>
    <w:rsid w:val="00C215E6"/>
    <w:rsid w:val="00C21CF4"/>
    <w:rsid w:val="00C278AB"/>
    <w:rsid w:val="00C479D2"/>
    <w:rsid w:val="00C634C5"/>
    <w:rsid w:val="00C63CCD"/>
    <w:rsid w:val="00C65428"/>
    <w:rsid w:val="00C66F01"/>
    <w:rsid w:val="00C74429"/>
    <w:rsid w:val="00C75884"/>
    <w:rsid w:val="00C8723D"/>
    <w:rsid w:val="00CA3F92"/>
    <w:rsid w:val="00CA6DE9"/>
    <w:rsid w:val="00CC606B"/>
    <w:rsid w:val="00CD56FD"/>
    <w:rsid w:val="00CE63A2"/>
    <w:rsid w:val="00D000A5"/>
    <w:rsid w:val="00D00280"/>
    <w:rsid w:val="00D02546"/>
    <w:rsid w:val="00D03A1D"/>
    <w:rsid w:val="00D21838"/>
    <w:rsid w:val="00D2190C"/>
    <w:rsid w:val="00D21E1A"/>
    <w:rsid w:val="00D23F0D"/>
    <w:rsid w:val="00D357E1"/>
    <w:rsid w:val="00D36B9B"/>
    <w:rsid w:val="00D42F1C"/>
    <w:rsid w:val="00D430B6"/>
    <w:rsid w:val="00D47336"/>
    <w:rsid w:val="00D549E4"/>
    <w:rsid w:val="00D61EDB"/>
    <w:rsid w:val="00D84500"/>
    <w:rsid w:val="00D84C9D"/>
    <w:rsid w:val="00D92E93"/>
    <w:rsid w:val="00D947D0"/>
    <w:rsid w:val="00DA3206"/>
    <w:rsid w:val="00DA4629"/>
    <w:rsid w:val="00DB23DA"/>
    <w:rsid w:val="00DC02CE"/>
    <w:rsid w:val="00DC2104"/>
    <w:rsid w:val="00DD0EA1"/>
    <w:rsid w:val="00DE197B"/>
    <w:rsid w:val="00DF2169"/>
    <w:rsid w:val="00DF2A4A"/>
    <w:rsid w:val="00DF3856"/>
    <w:rsid w:val="00DF4EE0"/>
    <w:rsid w:val="00DF5ABD"/>
    <w:rsid w:val="00E147E0"/>
    <w:rsid w:val="00E23B8D"/>
    <w:rsid w:val="00E23CF7"/>
    <w:rsid w:val="00E25A56"/>
    <w:rsid w:val="00E27975"/>
    <w:rsid w:val="00E27B58"/>
    <w:rsid w:val="00E31E30"/>
    <w:rsid w:val="00E360B5"/>
    <w:rsid w:val="00E416A3"/>
    <w:rsid w:val="00E44F2A"/>
    <w:rsid w:val="00E60CD8"/>
    <w:rsid w:val="00E64CFE"/>
    <w:rsid w:val="00E67BA9"/>
    <w:rsid w:val="00E721A6"/>
    <w:rsid w:val="00E74E47"/>
    <w:rsid w:val="00E839DB"/>
    <w:rsid w:val="00E91D3A"/>
    <w:rsid w:val="00E9539E"/>
    <w:rsid w:val="00E962D7"/>
    <w:rsid w:val="00E975EF"/>
    <w:rsid w:val="00EB12C8"/>
    <w:rsid w:val="00EB7424"/>
    <w:rsid w:val="00EC45AB"/>
    <w:rsid w:val="00EC72BD"/>
    <w:rsid w:val="00EE4B0D"/>
    <w:rsid w:val="00EE704F"/>
    <w:rsid w:val="00EE7B54"/>
    <w:rsid w:val="00EF07BA"/>
    <w:rsid w:val="00EF459C"/>
    <w:rsid w:val="00EF73C9"/>
    <w:rsid w:val="00F02516"/>
    <w:rsid w:val="00F03304"/>
    <w:rsid w:val="00F04EB6"/>
    <w:rsid w:val="00F122D7"/>
    <w:rsid w:val="00F2534F"/>
    <w:rsid w:val="00F33AD2"/>
    <w:rsid w:val="00F35212"/>
    <w:rsid w:val="00F44A5F"/>
    <w:rsid w:val="00F47CAA"/>
    <w:rsid w:val="00F83FE2"/>
    <w:rsid w:val="00F871BA"/>
    <w:rsid w:val="00FA004D"/>
    <w:rsid w:val="00FA7A94"/>
    <w:rsid w:val="00FB40A2"/>
    <w:rsid w:val="00FC586C"/>
    <w:rsid w:val="00FC77AC"/>
    <w:rsid w:val="00FD4A46"/>
    <w:rsid w:val="00FD7030"/>
    <w:rsid w:val="00FE0EB6"/>
    <w:rsid w:val="00FF1974"/>
    <w:rsid w:val="00FF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ECC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25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532"/>
    <w:rPr>
      <w:rFonts w:ascii="Lucida Grande" w:hAnsi="Lucida Grande" w:cs="Lucida Grande"/>
      <w:sz w:val="18"/>
      <w:szCs w:val="18"/>
    </w:rPr>
  </w:style>
  <w:style w:type="character" w:styleId="Hyperlink">
    <w:name w:val="Hyperlink"/>
    <w:basedOn w:val="DefaultParagraphFont"/>
    <w:uiPriority w:val="99"/>
    <w:unhideWhenUsed/>
    <w:rsid w:val="009A0934"/>
    <w:rPr>
      <w:color w:val="0000FF" w:themeColor="hyperlink"/>
      <w:u w:val="single"/>
    </w:rPr>
  </w:style>
  <w:style w:type="paragraph" w:styleId="FootnoteText">
    <w:name w:val="footnote text"/>
    <w:basedOn w:val="Normal"/>
    <w:link w:val="FootnoteTextChar"/>
    <w:uiPriority w:val="99"/>
    <w:unhideWhenUsed/>
    <w:rsid w:val="002F089B"/>
    <w:pPr>
      <w:spacing w:line="240" w:lineRule="auto"/>
    </w:pPr>
    <w:rPr>
      <w:sz w:val="24"/>
      <w:szCs w:val="24"/>
    </w:rPr>
  </w:style>
  <w:style w:type="character" w:customStyle="1" w:styleId="FootnoteTextChar">
    <w:name w:val="Footnote Text Char"/>
    <w:basedOn w:val="DefaultParagraphFont"/>
    <w:link w:val="FootnoteText"/>
    <w:uiPriority w:val="99"/>
    <w:rsid w:val="002F089B"/>
    <w:rPr>
      <w:sz w:val="24"/>
      <w:szCs w:val="24"/>
    </w:rPr>
  </w:style>
  <w:style w:type="character" w:styleId="FootnoteReference">
    <w:name w:val="footnote reference"/>
    <w:basedOn w:val="DefaultParagraphFont"/>
    <w:uiPriority w:val="99"/>
    <w:unhideWhenUsed/>
    <w:rsid w:val="002F089B"/>
    <w:rPr>
      <w:vertAlign w:val="superscript"/>
    </w:rPr>
  </w:style>
  <w:style w:type="character" w:styleId="FollowedHyperlink">
    <w:name w:val="FollowedHyperlink"/>
    <w:basedOn w:val="DefaultParagraphFont"/>
    <w:uiPriority w:val="99"/>
    <w:semiHidden/>
    <w:unhideWhenUsed/>
    <w:rsid w:val="00A65F0C"/>
    <w:rPr>
      <w:color w:val="800080" w:themeColor="followedHyperlink"/>
      <w:u w:val="single"/>
    </w:rPr>
  </w:style>
  <w:style w:type="character" w:customStyle="1" w:styleId="selectable">
    <w:name w:val="selectable"/>
    <w:basedOn w:val="DefaultParagraphFont"/>
    <w:rsid w:val="0063124D"/>
  </w:style>
  <w:style w:type="paragraph" w:styleId="Header">
    <w:name w:val="header"/>
    <w:basedOn w:val="Normal"/>
    <w:link w:val="HeaderChar"/>
    <w:uiPriority w:val="99"/>
    <w:unhideWhenUsed/>
    <w:rsid w:val="00407D2C"/>
    <w:pPr>
      <w:tabs>
        <w:tab w:val="center" w:pos="4320"/>
        <w:tab w:val="right" w:pos="8640"/>
      </w:tabs>
      <w:spacing w:line="240" w:lineRule="auto"/>
    </w:pPr>
  </w:style>
  <w:style w:type="character" w:customStyle="1" w:styleId="HeaderChar">
    <w:name w:val="Header Char"/>
    <w:basedOn w:val="DefaultParagraphFont"/>
    <w:link w:val="Header"/>
    <w:uiPriority w:val="99"/>
    <w:rsid w:val="00407D2C"/>
  </w:style>
  <w:style w:type="paragraph" w:styleId="Footer">
    <w:name w:val="footer"/>
    <w:basedOn w:val="Normal"/>
    <w:link w:val="FooterChar"/>
    <w:uiPriority w:val="99"/>
    <w:unhideWhenUsed/>
    <w:rsid w:val="00407D2C"/>
    <w:pPr>
      <w:tabs>
        <w:tab w:val="center" w:pos="4320"/>
        <w:tab w:val="right" w:pos="8640"/>
      </w:tabs>
      <w:spacing w:line="240" w:lineRule="auto"/>
    </w:pPr>
  </w:style>
  <w:style w:type="character" w:customStyle="1" w:styleId="FooterChar">
    <w:name w:val="Footer Char"/>
    <w:basedOn w:val="DefaultParagraphFont"/>
    <w:link w:val="Footer"/>
    <w:uiPriority w:val="99"/>
    <w:rsid w:val="00407D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E253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532"/>
    <w:rPr>
      <w:rFonts w:ascii="Lucida Grande" w:hAnsi="Lucida Grande" w:cs="Lucida Grande"/>
      <w:sz w:val="18"/>
      <w:szCs w:val="18"/>
    </w:rPr>
  </w:style>
  <w:style w:type="character" w:styleId="Hyperlink">
    <w:name w:val="Hyperlink"/>
    <w:basedOn w:val="DefaultParagraphFont"/>
    <w:uiPriority w:val="99"/>
    <w:unhideWhenUsed/>
    <w:rsid w:val="009A0934"/>
    <w:rPr>
      <w:color w:val="0000FF" w:themeColor="hyperlink"/>
      <w:u w:val="single"/>
    </w:rPr>
  </w:style>
  <w:style w:type="paragraph" w:styleId="FootnoteText">
    <w:name w:val="footnote text"/>
    <w:basedOn w:val="Normal"/>
    <w:link w:val="FootnoteTextChar"/>
    <w:uiPriority w:val="99"/>
    <w:unhideWhenUsed/>
    <w:rsid w:val="002F089B"/>
    <w:pPr>
      <w:spacing w:line="240" w:lineRule="auto"/>
    </w:pPr>
    <w:rPr>
      <w:sz w:val="24"/>
      <w:szCs w:val="24"/>
    </w:rPr>
  </w:style>
  <w:style w:type="character" w:customStyle="1" w:styleId="FootnoteTextChar">
    <w:name w:val="Footnote Text Char"/>
    <w:basedOn w:val="DefaultParagraphFont"/>
    <w:link w:val="FootnoteText"/>
    <w:uiPriority w:val="99"/>
    <w:rsid w:val="002F089B"/>
    <w:rPr>
      <w:sz w:val="24"/>
      <w:szCs w:val="24"/>
    </w:rPr>
  </w:style>
  <w:style w:type="character" w:styleId="FootnoteReference">
    <w:name w:val="footnote reference"/>
    <w:basedOn w:val="DefaultParagraphFont"/>
    <w:uiPriority w:val="99"/>
    <w:unhideWhenUsed/>
    <w:rsid w:val="002F089B"/>
    <w:rPr>
      <w:vertAlign w:val="superscript"/>
    </w:rPr>
  </w:style>
  <w:style w:type="character" w:styleId="FollowedHyperlink">
    <w:name w:val="FollowedHyperlink"/>
    <w:basedOn w:val="DefaultParagraphFont"/>
    <w:uiPriority w:val="99"/>
    <w:semiHidden/>
    <w:unhideWhenUsed/>
    <w:rsid w:val="00A65F0C"/>
    <w:rPr>
      <w:color w:val="800080" w:themeColor="followedHyperlink"/>
      <w:u w:val="single"/>
    </w:rPr>
  </w:style>
  <w:style w:type="character" w:customStyle="1" w:styleId="selectable">
    <w:name w:val="selectable"/>
    <w:basedOn w:val="DefaultParagraphFont"/>
    <w:rsid w:val="0063124D"/>
  </w:style>
  <w:style w:type="paragraph" w:styleId="Header">
    <w:name w:val="header"/>
    <w:basedOn w:val="Normal"/>
    <w:link w:val="HeaderChar"/>
    <w:uiPriority w:val="99"/>
    <w:unhideWhenUsed/>
    <w:rsid w:val="00407D2C"/>
    <w:pPr>
      <w:tabs>
        <w:tab w:val="center" w:pos="4320"/>
        <w:tab w:val="right" w:pos="8640"/>
      </w:tabs>
      <w:spacing w:line="240" w:lineRule="auto"/>
    </w:pPr>
  </w:style>
  <w:style w:type="character" w:customStyle="1" w:styleId="HeaderChar">
    <w:name w:val="Header Char"/>
    <w:basedOn w:val="DefaultParagraphFont"/>
    <w:link w:val="Header"/>
    <w:uiPriority w:val="99"/>
    <w:rsid w:val="00407D2C"/>
  </w:style>
  <w:style w:type="paragraph" w:styleId="Footer">
    <w:name w:val="footer"/>
    <w:basedOn w:val="Normal"/>
    <w:link w:val="FooterChar"/>
    <w:uiPriority w:val="99"/>
    <w:unhideWhenUsed/>
    <w:rsid w:val="00407D2C"/>
    <w:pPr>
      <w:tabs>
        <w:tab w:val="center" w:pos="4320"/>
        <w:tab w:val="right" w:pos="8640"/>
      </w:tabs>
      <w:spacing w:line="240" w:lineRule="auto"/>
    </w:pPr>
  </w:style>
  <w:style w:type="character" w:customStyle="1" w:styleId="FooterChar">
    <w:name w:val="Footer Char"/>
    <w:basedOn w:val="DefaultParagraphFont"/>
    <w:link w:val="Footer"/>
    <w:uiPriority w:val="99"/>
    <w:rsid w:val="00407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16778">
      <w:bodyDiv w:val="1"/>
      <w:marLeft w:val="0"/>
      <w:marRight w:val="0"/>
      <w:marTop w:val="0"/>
      <w:marBottom w:val="0"/>
      <w:divBdr>
        <w:top w:val="none" w:sz="0" w:space="0" w:color="auto"/>
        <w:left w:val="none" w:sz="0" w:space="0" w:color="auto"/>
        <w:bottom w:val="none" w:sz="0" w:space="0" w:color="auto"/>
        <w:right w:val="none" w:sz="0" w:space="0" w:color="auto"/>
      </w:divBdr>
    </w:div>
    <w:div w:id="18275467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duncan@frick.org" TargetMode="External"/><Relationship Id="rId20" Type="http://schemas.openxmlformats.org/officeDocument/2006/relationships/hyperlink" Target="http://www.nyarc.org/webarchive" TargetMode="External"/><Relationship Id="rId21" Type="http://schemas.openxmlformats.org/officeDocument/2006/relationships/hyperlink" Target="https://sites.google.com/site/nyarc3/web-archiving/3-nyarc-collection-scope-and-seed-url-nomination-process" TargetMode="External"/><Relationship Id="rId22" Type="http://schemas.openxmlformats.org/officeDocument/2006/relationships/hyperlink" Target="https://discovery.nyarc.org" TargetMode="External"/><Relationship Id="rId23" Type="http://schemas.openxmlformats.org/officeDocument/2006/relationships/hyperlink" Target="https://github.com/technelily/archiveit-in-primo" TargetMode="External"/><Relationship Id="rId24" Type="http://schemas.openxmlformats.org/officeDocument/2006/relationships/hyperlink" Target="https://sites.google.com/site/nyarc3/web-archiving/8-metadata-for-web-archives" TargetMode="External"/><Relationship Id="rId25" Type="http://schemas.openxmlformats.org/officeDocument/2006/relationships/hyperlink" Target="http://timetravel.mementoweb.org/" TargetMode="External"/><Relationship Id="rId26" Type="http://schemas.openxmlformats.org/officeDocument/2006/relationships/hyperlink" Target="http://www.web.archive.org" TargetMode="External"/><Relationship Id="rId27" Type="http://schemas.openxmlformats.org/officeDocument/2006/relationships/hyperlink" Target="http://www.frick.org/research/dahl"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2.png"/><Relationship Id="rId12" Type="http://schemas.openxmlformats.org/officeDocument/2006/relationships/hyperlink" Target="http://www.nyarc.org" TargetMode="External"/><Relationship Id="rId13" Type="http://schemas.openxmlformats.org/officeDocument/2006/relationships/hyperlink" Target="http://www.iso.org/iso/iso_catalogue/catalogue_tc/catalogue_detail.htm?csnumber=44717" TargetMode="External"/><Relationship Id="rId14" Type="http://schemas.openxmlformats.org/officeDocument/2006/relationships/hyperlink" Target="http://ndsa.org/documents/WebArchivingintheUnitedStates_A2016Survey.pdf" TargetMode="External"/><Relationship Id="rId15" Type="http://schemas.openxmlformats.org/officeDocument/2006/relationships/hyperlink" Target="https://archive.org/" TargetMode="External"/><Relationship Id="rId16" Type="http://schemas.openxmlformats.org/officeDocument/2006/relationships/hyperlink" Target="https://archive-it.org" TargetMode="External"/><Relationship Id="rId17" Type="http://schemas.openxmlformats.org/officeDocument/2006/relationships/hyperlink" Target="https://webrecorder.io/" TargetMode="External"/><Relationship Id="rId18" Type="http://schemas.openxmlformats.org/officeDocument/2006/relationships/hyperlink" Target="https://doi.org/10.1371/journal.pone.0167475" TargetMode="External"/><Relationship Id="rId19" Type="http://schemas.openxmlformats.org/officeDocument/2006/relationships/hyperlink" Target="http://www.nyarc.org/sites/default/files/NYARCborndigitalgrantOctober2013.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6B57-D1D2-6044-A128-AF078316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3915</Words>
  <Characters>22159</Characters>
  <Application>Microsoft Macintosh Word</Application>
  <DocSecurity>0</DocSecurity>
  <Lines>418</Lines>
  <Paragraphs>89</Paragraphs>
  <ScaleCrop>false</ScaleCrop>
  <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Sumitra Duncan</cp:lastModifiedBy>
  <cp:revision>2</cp:revision>
  <dcterms:created xsi:type="dcterms:W3CDTF">2017-08-27T17:53:00Z</dcterms:created>
  <dcterms:modified xsi:type="dcterms:W3CDTF">2017-08-27T17:53:00Z</dcterms:modified>
</cp:coreProperties>
</file>